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6" w:rsidRPr="00DB0A3A" w:rsidRDefault="00DB0A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0A3A">
        <w:rPr>
          <w:rFonts w:ascii="Times New Roman" w:hAnsi="Times New Roman" w:cs="Times New Roman"/>
          <w:b/>
          <w:sz w:val="24"/>
          <w:szCs w:val="24"/>
        </w:rPr>
        <w:t xml:space="preserve">15.04 </w:t>
      </w:r>
    </w:p>
    <w:p w:rsidR="00DB0A3A" w:rsidRDefault="00DB0A3A">
      <w:pPr>
        <w:rPr>
          <w:rFonts w:ascii="Times New Roman" w:hAnsi="Times New Roman" w:cs="Times New Roman"/>
          <w:b/>
          <w:sz w:val="24"/>
          <w:szCs w:val="24"/>
        </w:rPr>
      </w:pPr>
      <w:r w:rsidRPr="00DB0A3A">
        <w:rPr>
          <w:rFonts w:ascii="Times New Roman" w:hAnsi="Times New Roman" w:cs="Times New Roman"/>
          <w:b/>
          <w:sz w:val="24"/>
          <w:szCs w:val="24"/>
        </w:rPr>
        <w:t xml:space="preserve">1. Magiczne obrazki </w:t>
      </w:r>
    </w:p>
    <w:p w:rsidR="00DB0A3A" w:rsidRDefault="00DB0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Materiały:</w:t>
      </w:r>
    </w:p>
    <w:p w:rsidR="00DB0A3A" w:rsidRPr="00DB0A3A" w:rsidRDefault="00DB0A3A" w:rsidP="00DB0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3A">
        <w:rPr>
          <w:rFonts w:ascii="Times New Roman" w:hAnsi="Times New Roman" w:cs="Times New Roman"/>
          <w:sz w:val="24"/>
          <w:szCs w:val="24"/>
        </w:rPr>
        <w:t>farby plakatowe</w:t>
      </w:r>
    </w:p>
    <w:p w:rsidR="00DB0A3A" w:rsidRPr="00DB0A3A" w:rsidRDefault="00DB0A3A" w:rsidP="00DB0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3A">
        <w:rPr>
          <w:rFonts w:ascii="Times New Roman" w:hAnsi="Times New Roman" w:cs="Times New Roman"/>
          <w:sz w:val="24"/>
          <w:szCs w:val="24"/>
        </w:rPr>
        <w:t>białe kredki świecowe</w:t>
      </w:r>
    </w:p>
    <w:p w:rsidR="00DB0A3A" w:rsidRPr="00DB0A3A" w:rsidRDefault="00DB0A3A" w:rsidP="00DB0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3A">
        <w:rPr>
          <w:rFonts w:ascii="Times New Roman" w:hAnsi="Times New Roman" w:cs="Times New Roman"/>
          <w:sz w:val="24"/>
          <w:szCs w:val="24"/>
        </w:rPr>
        <w:t>blok techniczny</w:t>
      </w:r>
    </w:p>
    <w:p w:rsidR="00DB0A3A" w:rsidRPr="00DB0A3A" w:rsidRDefault="00DB0A3A" w:rsidP="00DB0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3A">
        <w:rPr>
          <w:rFonts w:ascii="Times New Roman" w:hAnsi="Times New Roman" w:cs="Times New Roman"/>
          <w:sz w:val="24"/>
          <w:szCs w:val="24"/>
        </w:rPr>
        <w:t>pędzelek</w:t>
      </w:r>
    </w:p>
    <w:p w:rsidR="00DB0A3A" w:rsidRDefault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73025</wp:posOffset>
            </wp:positionV>
            <wp:extent cx="4743450" cy="3171825"/>
            <wp:effectExtent l="19050" t="0" r="0" b="0"/>
            <wp:wrapTight wrapText="bothSides">
              <wp:wrapPolygon edited="0">
                <wp:start x="-87" y="0"/>
                <wp:lineTo x="-87" y="21535"/>
                <wp:lineTo x="21600" y="21535"/>
                <wp:lineTo x="21600" y="0"/>
                <wp:lineTo x="-87" y="0"/>
              </wp:wrapPolygon>
            </wp:wrapTight>
            <wp:docPr id="1" name="Obraz 1" descr="https://ccdd.com.pl/wp-content/uploads/2018/10/magiczneobrazki1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cdd.com.pl/wp-content/uploads/2018/10/magiczneobrazki1-1024x6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  <w:r w:rsidRPr="00DB0A3A">
        <w:rPr>
          <w:rFonts w:ascii="Times New Roman" w:hAnsi="Times New Roman" w:cs="Times New Roman"/>
          <w:sz w:val="24"/>
          <w:szCs w:val="24"/>
        </w:rPr>
        <w:t xml:space="preserve">Na kartce bloku malujemy białą świecową kredką </w:t>
      </w:r>
      <w:r w:rsidR="00297B14">
        <w:rPr>
          <w:rFonts w:ascii="Times New Roman" w:hAnsi="Times New Roman" w:cs="Times New Roman"/>
          <w:sz w:val="24"/>
          <w:szCs w:val="24"/>
        </w:rPr>
        <w:t xml:space="preserve">dowolny </w:t>
      </w:r>
      <w:r w:rsidRPr="00DB0A3A">
        <w:rPr>
          <w:rFonts w:ascii="Times New Roman" w:hAnsi="Times New Roman" w:cs="Times New Roman"/>
          <w:sz w:val="24"/>
          <w:szCs w:val="24"/>
        </w:rPr>
        <w:t>obrazek. Będzie on na razie praktycznie niewidoczny</w:t>
      </w:r>
      <w:r w:rsidR="00297B14">
        <w:rPr>
          <w:rFonts w:ascii="Times New Roman" w:hAnsi="Times New Roman" w:cs="Times New Roman"/>
          <w:sz w:val="24"/>
          <w:szCs w:val="24"/>
        </w:rPr>
        <w:t>.</w:t>
      </w: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72390</wp:posOffset>
            </wp:positionV>
            <wp:extent cx="4829175" cy="3419475"/>
            <wp:effectExtent l="19050" t="0" r="9525" b="0"/>
            <wp:wrapTight wrapText="bothSides">
              <wp:wrapPolygon edited="0">
                <wp:start x="-85" y="0"/>
                <wp:lineTo x="-85" y="21540"/>
                <wp:lineTo x="21643" y="21540"/>
                <wp:lineTo x="21643" y="0"/>
                <wp:lineTo x="-85" y="0"/>
              </wp:wrapPolygon>
            </wp:wrapTight>
            <wp:docPr id="4" name="Obraz 4" descr="https://ccdd.com.pl/wp-content/uploads/2018/10/magiczneobrazki2-1024x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cdd.com.pl/wp-content/uploads/2018/10/magiczneobrazki2-1024x7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240030</wp:posOffset>
            </wp:positionV>
            <wp:extent cx="5248275" cy="2847975"/>
            <wp:effectExtent l="19050" t="0" r="9525" b="0"/>
            <wp:wrapTight wrapText="bothSides">
              <wp:wrapPolygon edited="0">
                <wp:start x="-78" y="0"/>
                <wp:lineTo x="-78" y="21528"/>
                <wp:lineTo x="21639" y="21528"/>
                <wp:lineTo x="21639" y="0"/>
                <wp:lineTo x="-78" y="0"/>
              </wp:wrapPolygon>
            </wp:wrapTight>
            <wp:docPr id="7" name="Obraz 7" descr="https://ccdd.com.pl/wp-content/uploads/2018/10/magiczneobrazki5-1024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cdd.com.pl/wp-content/uploads/2018/10/magiczneobrazki5-1024x5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malujemy </w:t>
      </w:r>
      <w:r w:rsidRPr="00DB0A3A">
        <w:rPr>
          <w:rFonts w:ascii="Times New Roman" w:hAnsi="Times New Roman" w:cs="Times New Roman"/>
          <w:sz w:val="24"/>
          <w:szCs w:val="24"/>
        </w:rPr>
        <w:t>obr</w:t>
      </w:r>
      <w:r>
        <w:rPr>
          <w:rFonts w:ascii="Times New Roman" w:hAnsi="Times New Roman" w:cs="Times New Roman"/>
          <w:sz w:val="24"/>
          <w:szCs w:val="24"/>
        </w:rPr>
        <w:t xml:space="preserve">azek farbą plakatową (najlepiej jakimś ciemniejszym kolorem) wtedy </w:t>
      </w:r>
      <w:r w:rsidRPr="00DB0A3A">
        <w:rPr>
          <w:rFonts w:ascii="Times New Roman" w:hAnsi="Times New Roman" w:cs="Times New Roman"/>
          <w:sz w:val="24"/>
          <w:szCs w:val="24"/>
        </w:rPr>
        <w:t xml:space="preserve">zobaczcie co się </w:t>
      </w:r>
      <w:r>
        <w:rPr>
          <w:rFonts w:ascii="Times New Roman" w:hAnsi="Times New Roman" w:cs="Times New Roman"/>
          <w:sz w:val="24"/>
          <w:szCs w:val="24"/>
        </w:rPr>
        <w:t>stanie.</w:t>
      </w: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144780</wp:posOffset>
            </wp:positionV>
            <wp:extent cx="5133975" cy="3762375"/>
            <wp:effectExtent l="19050" t="0" r="9525" b="0"/>
            <wp:wrapTight wrapText="bothSides">
              <wp:wrapPolygon edited="0">
                <wp:start x="-80" y="0"/>
                <wp:lineTo x="-80" y="21545"/>
                <wp:lineTo x="21640" y="21545"/>
                <wp:lineTo x="21640" y="0"/>
                <wp:lineTo x="-80" y="0"/>
              </wp:wrapPolygon>
            </wp:wrapTight>
            <wp:docPr id="10" name="Obraz 10" descr="https://ccdd.com.pl/wp-content/uploads/2018/10/magiczneobrazki6-1024x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cdd.com.pl/wp-content/uploads/2018/10/magiczneobrazki6-1024x7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A3A" w:rsidRDefault="00DB0A3A" w:rsidP="00DB0A3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A3A" w:rsidRDefault="00DB0A3A" w:rsidP="00DB0A3A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287655</wp:posOffset>
            </wp:positionV>
            <wp:extent cx="5021580" cy="3790950"/>
            <wp:effectExtent l="19050" t="0" r="7620" b="0"/>
            <wp:wrapTight wrapText="bothSides">
              <wp:wrapPolygon edited="0">
                <wp:start x="-82" y="0"/>
                <wp:lineTo x="-82" y="21491"/>
                <wp:lineTo x="21633" y="21491"/>
                <wp:lineTo x="21633" y="0"/>
                <wp:lineTo x="-82" y="0"/>
              </wp:wrapPolygon>
            </wp:wrapTight>
            <wp:docPr id="13" name="Obraz 13" descr="https://ccdd.com.pl/wp-content/uploads/2018/10/magiczneobrazki7-1024x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cdd.com.pl/wp-content/uploads/2018/10/magiczneobrazki7-1024x77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P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DB0A3A" w:rsidRDefault="00DB0A3A" w:rsidP="00DB0A3A">
      <w:pPr>
        <w:rPr>
          <w:rFonts w:ascii="Times New Roman" w:hAnsi="Times New Roman" w:cs="Times New Roman"/>
          <w:sz w:val="24"/>
          <w:szCs w:val="24"/>
        </w:rPr>
      </w:pPr>
    </w:p>
    <w:p w:rsidR="00297B14" w:rsidRDefault="00DB0A3A" w:rsidP="00DB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1331595</wp:posOffset>
            </wp:positionV>
            <wp:extent cx="5400675" cy="3686175"/>
            <wp:effectExtent l="19050" t="0" r="9525" b="0"/>
            <wp:wrapTight wrapText="bothSides">
              <wp:wrapPolygon edited="0">
                <wp:start x="-76" y="0"/>
                <wp:lineTo x="-76" y="21544"/>
                <wp:lineTo x="21638" y="21544"/>
                <wp:lineTo x="21638" y="0"/>
                <wp:lineTo x="-76" y="0"/>
              </wp:wrapPolygon>
            </wp:wrapTight>
            <wp:docPr id="16" name="Obraz 16" descr="https://ccdd.com.pl/wp-content/uploads/2018/10/magiczneobrazki8-1024x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cdd.com.pl/wp-content/uploads/2018/10/magiczneobrazki8-1024x69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efekt końcowy obrazków wykonanych tą techniką.</w:t>
      </w: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P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297B14" w:rsidRDefault="00297B14" w:rsidP="00297B14">
      <w:pPr>
        <w:rPr>
          <w:rFonts w:ascii="Times New Roman" w:hAnsi="Times New Roman" w:cs="Times New Roman"/>
          <w:sz w:val="24"/>
          <w:szCs w:val="24"/>
        </w:rPr>
      </w:pPr>
    </w:p>
    <w:p w:rsidR="00DB0A3A" w:rsidRDefault="00297B14" w:rsidP="00297B14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7B14" w:rsidRDefault="00297B14" w:rsidP="00297B14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1D542D" w:rsidRPr="001D542D" w:rsidRDefault="00297B14" w:rsidP="001D542D">
      <w:pPr>
        <w:rPr>
          <w:rFonts w:ascii="Times New Roman" w:hAnsi="Times New Roman" w:cs="Times New Roman"/>
          <w:b/>
          <w:sz w:val="24"/>
          <w:szCs w:val="24"/>
        </w:rPr>
      </w:pPr>
      <w:r w:rsidRPr="001D54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D542D" w:rsidRPr="001D542D">
        <w:rPr>
          <w:rFonts w:ascii="Times New Roman" w:hAnsi="Times New Roman" w:cs="Times New Roman"/>
          <w:b/>
          <w:sz w:val="24"/>
          <w:szCs w:val="24"/>
        </w:rPr>
        <w:t>Zabawa integracyjna „Wyobraźnia”</w:t>
      </w:r>
    </w:p>
    <w:p w:rsidR="001D542D" w:rsidRPr="001D542D" w:rsidRDefault="001F2969" w:rsidP="001D5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siedzą </w:t>
      </w:r>
      <w:r w:rsidR="001D542D" w:rsidRPr="001D542D">
        <w:rPr>
          <w:rFonts w:ascii="Times New Roman" w:hAnsi="Times New Roman" w:cs="Times New Roman"/>
          <w:sz w:val="24"/>
          <w:szCs w:val="24"/>
        </w:rPr>
        <w:t>w kręgu. Osoba, która zaczyna zabawę wyobraża sobie jakiś przedmiot i używa go przez moment, tak by wszyscy zorientowali się co to jest. Następnie podaje tą rzecz osobie obok, a ta zmienia ją w zupełnie coś innego i po chwili użytkowania również przekazuje sąsiadowi. W ten sposób zabawa toczy się dalej (po pewnym czasie możemy zwiększyć tempo).</w:t>
      </w:r>
    </w:p>
    <w:p w:rsidR="00297B14" w:rsidRPr="001D542D" w:rsidRDefault="00297B14" w:rsidP="001D542D">
      <w:pPr>
        <w:rPr>
          <w:rFonts w:ascii="Times New Roman" w:hAnsi="Times New Roman" w:cs="Times New Roman"/>
          <w:sz w:val="24"/>
          <w:szCs w:val="24"/>
        </w:rPr>
      </w:pPr>
    </w:p>
    <w:sectPr w:rsidR="00297B14" w:rsidRPr="001D542D" w:rsidSect="00DB0A3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E3E"/>
    <w:multiLevelType w:val="hybridMultilevel"/>
    <w:tmpl w:val="386CF2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3A"/>
    <w:rsid w:val="001D542D"/>
    <w:rsid w:val="001F2810"/>
    <w:rsid w:val="001F2969"/>
    <w:rsid w:val="00297B14"/>
    <w:rsid w:val="004E2F7B"/>
    <w:rsid w:val="00DA2736"/>
    <w:rsid w:val="00D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0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3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54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0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3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54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2020-05-18T10:38:00Z</dcterms:created>
  <dcterms:modified xsi:type="dcterms:W3CDTF">2020-05-18T10:38:00Z</dcterms:modified>
</cp:coreProperties>
</file>