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9" w:rsidRDefault="00DA0B79" w:rsidP="00DA0B79">
      <w:pPr>
        <w:jc w:val="center"/>
      </w:pPr>
      <w:r>
        <w:t>Rozvrh hodín štvrtok 16.9.2021</w:t>
      </w:r>
    </w:p>
    <w:p w:rsidR="00DA0B79" w:rsidRDefault="00DA0B79" w:rsidP="00DA0B79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DA0B79" w:rsidTr="00DE122A">
        <w:tc>
          <w:tcPr>
            <w:tcW w:w="709" w:type="dxa"/>
          </w:tcPr>
          <w:p w:rsidR="00DA0B79" w:rsidRDefault="00DA0B79" w:rsidP="00DE122A"/>
        </w:tc>
        <w:tc>
          <w:tcPr>
            <w:tcW w:w="1134" w:type="dxa"/>
            <w:shd w:val="clear" w:color="auto" w:fill="E5B8B7" w:themeFill="accent2" w:themeFillTint="66"/>
          </w:tcPr>
          <w:p w:rsidR="00DA0B79" w:rsidRPr="00A72FBA" w:rsidRDefault="00DA0B79" w:rsidP="00DE122A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DA0B79" w:rsidRPr="00F654AE" w:rsidRDefault="00DA0B79" w:rsidP="00DE122A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DA0B79" w:rsidRPr="00F654AE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DA0B79" w:rsidRPr="00F654AE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DA0B79" w:rsidRPr="00F654AE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DA0B79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DA0B79" w:rsidRPr="00F654AE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DA0B79" w:rsidRPr="00A72FBA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Pr="00A72FBA" w:rsidRDefault="00DA0B79" w:rsidP="00DE12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DA0B79" w:rsidRPr="00A72FBA" w:rsidRDefault="00DA0B79" w:rsidP="00DE12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Pr="00A72FBA" w:rsidRDefault="00DA0B79" w:rsidP="00DE12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DA0B79" w:rsidRPr="00A72FBA" w:rsidRDefault="00DA0B79" w:rsidP="00DE12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A0B79" w:rsidRDefault="00DA0B79" w:rsidP="00DE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DA0B79" w:rsidRPr="00A72FBA" w:rsidRDefault="00DA0B79" w:rsidP="00DE122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DA0B79" w:rsidTr="00DE122A">
        <w:tc>
          <w:tcPr>
            <w:tcW w:w="709" w:type="dxa"/>
            <w:shd w:val="clear" w:color="auto" w:fill="8DB3E2" w:themeFill="text2" w:themeFillTint="66"/>
          </w:tcPr>
          <w:p w:rsidR="00DA0B79" w:rsidRPr="00E8170A" w:rsidRDefault="00DA0B79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0B79" w:rsidRDefault="00DA0B79" w:rsidP="00DE122A">
            <w:r>
              <w:t xml:space="preserve">ABI 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 xml:space="preserve">MAT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Vit</w:t>
            </w:r>
            <w:proofErr w:type="spellEnd"/>
            <w:r>
              <w:t xml:space="preserve"> /</w:t>
            </w:r>
          </w:p>
          <w:p w:rsidR="00DA0B79" w:rsidRDefault="00DA0B79" w:rsidP="00DE122A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242" w:type="dxa"/>
          </w:tcPr>
          <w:p w:rsidR="00DA0B79" w:rsidRDefault="00DA0B79" w:rsidP="00DE122A">
            <w:r>
              <w:t>CHE</w:t>
            </w:r>
            <w:r w:rsidRPr="0037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37633D">
              <w:rPr>
                <w:sz w:val="18"/>
                <w:szCs w:val="18"/>
              </w:rPr>
              <w:t>Čip</w:t>
            </w:r>
          </w:p>
        </w:tc>
        <w:tc>
          <w:tcPr>
            <w:tcW w:w="709" w:type="dxa"/>
            <w:shd w:val="clear" w:color="auto" w:fill="9BBB59" w:themeFill="accent3"/>
          </w:tcPr>
          <w:p w:rsidR="00DA0B79" w:rsidRDefault="00DA0B79" w:rsidP="00DE122A"/>
        </w:tc>
        <w:tc>
          <w:tcPr>
            <w:tcW w:w="1134" w:type="dxa"/>
          </w:tcPr>
          <w:p w:rsidR="00DA0B79" w:rsidRPr="000E46DA" w:rsidRDefault="00DA0B79" w:rsidP="00DE122A">
            <w:pPr>
              <w:rPr>
                <w:b/>
              </w:rPr>
            </w:pPr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  <w:r>
              <w:t xml:space="preserve"> /CHE-</w:t>
            </w:r>
            <w:r w:rsidRPr="0037633D">
              <w:rPr>
                <w:sz w:val="18"/>
                <w:szCs w:val="18"/>
              </w:rPr>
              <w:t xml:space="preserve"> Čip</w:t>
            </w:r>
          </w:p>
        </w:tc>
        <w:tc>
          <w:tcPr>
            <w:tcW w:w="1134" w:type="dxa"/>
          </w:tcPr>
          <w:p w:rsidR="00DA0B79" w:rsidRDefault="00DA0B79" w:rsidP="00DE122A">
            <w:r>
              <w:t>PIS</w:t>
            </w:r>
            <w:r w:rsidRPr="0037633D">
              <w:rPr>
                <w:sz w:val="18"/>
                <w:szCs w:val="18"/>
              </w:rPr>
              <w:t>- Koč</w:t>
            </w:r>
            <w:r>
              <w:t xml:space="preserve"> /CHE</w:t>
            </w:r>
            <w:r w:rsidRPr="0037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37633D">
              <w:rPr>
                <w:sz w:val="18"/>
                <w:szCs w:val="18"/>
              </w:rPr>
              <w:t>Čip</w:t>
            </w:r>
          </w:p>
        </w:tc>
        <w:tc>
          <w:tcPr>
            <w:tcW w:w="1134" w:type="dxa"/>
          </w:tcPr>
          <w:p w:rsidR="00DA0B79" w:rsidRDefault="00DA0B79" w:rsidP="00DE122A"/>
        </w:tc>
      </w:tr>
      <w:tr w:rsidR="00DA0B79" w:rsidTr="00DE122A">
        <w:tc>
          <w:tcPr>
            <w:tcW w:w="709" w:type="dxa"/>
            <w:shd w:val="clear" w:color="auto" w:fill="8DB3E2" w:themeFill="text2" w:themeFillTint="66"/>
          </w:tcPr>
          <w:p w:rsidR="00DA0B79" w:rsidRPr="00E8170A" w:rsidRDefault="00DA0B79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0B79" w:rsidRDefault="00DA0B79" w:rsidP="00DE122A">
            <w:r>
              <w:t xml:space="preserve">STZ-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DA0B79" w:rsidRDefault="00DA0B79" w:rsidP="00DE122A">
            <w:r>
              <w:t xml:space="preserve">ETV 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DA0B79" w:rsidRDefault="00DA0B79" w:rsidP="00DE122A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ABI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242" w:type="dxa"/>
          </w:tcPr>
          <w:p w:rsidR="00DA0B79" w:rsidRDefault="00DA0B79" w:rsidP="00DE12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A0B79" w:rsidRDefault="00DA0B79" w:rsidP="00DE122A"/>
        </w:tc>
        <w:tc>
          <w:tcPr>
            <w:tcW w:w="1134" w:type="dxa"/>
          </w:tcPr>
          <w:p w:rsidR="00DA0B79" w:rsidRDefault="00DA0B79" w:rsidP="00DE122A">
            <w:r>
              <w:t>ABI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134" w:type="dxa"/>
          </w:tcPr>
          <w:p w:rsidR="00DA0B79" w:rsidRDefault="00DA0B79" w:rsidP="00DE122A">
            <w:r>
              <w:t>****</w:t>
            </w:r>
          </w:p>
          <w:p w:rsidR="00DA0B79" w:rsidRDefault="00DA0B79" w:rsidP="00DE122A">
            <w:r>
              <w:t xml:space="preserve">/RNK </w:t>
            </w:r>
            <w:r w:rsidRPr="000E46DA">
              <w:rPr>
                <w:sz w:val="18"/>
                <w:szCs w:val="18"/>
              </w:rPr>
              <w:t>-Mor</w:t>
            </w:r>
          </w:p>
        </w:tc>
        <w:tc>
          <w:tcPr>
            <w:tcW w:w="1134" w:type="dxa"/>
          </w:tcPr>
          <w:p w:rsidR="00DA0B79" w:rsidRDefault="00DA0B79" w:rsidP="00DE122A">
            <w:r>
              <w:t>****</w:t>
            </w:r>
          </w:p>
          <w:p w:rsidR="00DA0B79" w:rsidRDefault="00DA0B79" w:rsidP="00DE122A">
            <w:r>
              <w:t>/</w:t>
            </w:r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</w:tr>
      <w:tr w:rsidR="00DA0B79" w:rsidTr="00DE122A">
        <w:tc>
          <w:tcPr>
            <w:tcW w:w="709" w:type="dxa"/>
            <w:shd w:val="clear" w:color="auto" w:fill="8DB3E2" w:themeFill="text2" w:themeFillTint="66"/>
          </w:tcPr>
          <w:p w:rsidR="00DA0B79" w:rsidRPr="00E8170A" w:rsidRDefault="00DA0B79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0B79" w:rsidRPr="0037633D" w:rsidRDefault="00DA0B79" w:rsidP="00DE12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OBN</w:t>
            </w:r>
            <w:r w:rsidR="00484CE7">
              <w:t>-</w:t>
            </w:r>
            <w:r w:rsidR="00484CE7"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DA0B79" w:rsidRDefault="00DA0B79" w:rsidP="00DE122A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242" w:type="dxa"/>
          </w:tcPr>
          <w:p w:rsidR="00DA0B79" w:rsidRDefault="00DA0B79" w:rsidP="00DE122A">
            <w:proofErr w:type="spellStart"/>
            <w:r>
              <w:t>DEJ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A0B79" w:rsidRDefault="00DA0B79" w:rsidP="00DE122A"/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DA0B79" w:rsidRDefault="00DA0B79" w:rsidP="00DE122A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MAT</w:t>
            </w:r>
            <w:r w:rsidRPr="000808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/>
        </w:tc>
      </w:tr>
      <w:tr w:rsidR="00DA0B79" w:rsidTr="00DE122A">
        <w:tc>
          <w:tcPr>
            <w:tcW w:w="709" w:type="dxa"/>
            <w:shd w:val="clear" w:color="auto" w:fill="8DB3E2" w:themeFill="text2" w:themeFillTint="66"/>
          </w:tcPr>
          <w:p w:rsidR="00DA0B79" w:rsidRPr="00E8170A" w:rsidRDefault="00DA0B79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0B79" w:rsidRDefault="00F70B2E" w:rsidP="00DE122A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ABI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DEJ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</w:tcPr>
          <w:p w:rsidR="00DA0B79" w:rsidRDefault="00DA0B79" w:rsidP="00DE122A">
            <w:r>
              <w:t xml:space="preserve">SJL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A0B79" w:rsidRDefault="00DA0B79" w:rsidP="00DE122A"/>
        </w:tc>
        <w:tc>
          <w:tcPr>
            <w:tcW w:w="1134" w:type="dxa"/>
          </w:tcPr>
          <w:p w:rsidR="00DA0B79" w:rsidRDefault="00DA0B79" w:rsidP="00DE122A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DA0B79" w:rsidRDefault="00DA0B79" w:rsidP="00DE122A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***</w:t>
            </w:r>
          </w:p>
          <w:p w:rsidR="00DA0B79" w:rsidRDefault="00DA0B79" w:rsidP="00DE122A">
            <w:r>
              <w:t>/</w:t>
            </w:r>
            <w:proofErr w:type="spellStart"/>
            <w:r>
              <w:t>TUVagr</w:t>
            </w:r>
            <w:r w:rsidRPr="000E46DA">
              <w:rPr>
                <w:sz w:val="18"/>
                <w:szCs w:val="18"/>
              </w:rPr>
              <w:t>-Mor</w:t>
            </w:r>
            <w:proofErr w:type="spellEnd"/>
            <w:r>
              <w:t xml:space="preserve"> /***</w:t>
            </w:r>
          </w:p>
        </w:tc>
      </w:tr>
      <w:tr w:rsidR="00DA0B79" w:rsidTr="00DE122A">
        <w:tc>
          <w:tcPr>
            <w:tcW w:w="709" w:type="dxa"/>
            <w:shd w:val="clear" w:color="auto" w:fill="8DB3E2" w:themeFill="text2" w:themeFillTint="66"/>
          </w:tcPr>
          <w:p w:rsidR="00DA0B79" w:rsidRPr="00E8170A" w:rsidRDefault="00DA0B79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  <w:p w:rsidR="00DA0B79" w:rsidRPr="00E8170A" w:rsidRDefault="00DA0B79" w:rsidP="00DE12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A0B79" w:rsidRDefault="00DA0B79" w:rsidP="00DE122A">
            <w:r>
              <w:t>***/ ANG</w:t>
            </w:r>
            <w:r w:rsidRPr="00E03261">
              <w:rPr>
                <w:sz w:val="18"/>
                <w:szCs w:val="18"/>
              </w:rPr>
              <w:t xml:space="preserve">1sk 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DA0B79" w:rsidRDefault="00DA0B79" w:rsidP="00DE122A"/>
        </w:tc>
        <w:tc>
          <w:tcPr>
            <w:tcW w:w="1134" w:type="dxa"/>
          </w:tcPr>
          <w:p w:rsidR="00DA0B79" w:rsidRDefault="00DA0B79" w:rsidP="00DE122A">
            <w:r>
              <w:t xml:space="preserve">MOV-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DA0B79" w:rsidRDefault="00DA0B79" w:rsidP="00DE122A">
            <w:r>
              <w:t>TVN</w:t>
            </w:r>
            <w:r w:rsidRPr="0037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37633D">
              <w:rPr>
                <w:sz w:val="18"/>
                <w:szCs w:val="18"/>
              </w:rPr>
              <w:t>Čip</w:t>
            </w:r>
          </w:p>
        </w:tc>
        <w:tc>
          <w:tcPr>
            <w:tcW w:w="1134" w:type="dxa"/>
          </w:tcPr>
          <w:p w:rsidR="00DA0B79" w:rsidRDefault="00DA0B79" w:rsidP="00DE122A">
            <w:r>
              <w:t>ANG</w:t>
            </w:r>
            <w:r w:rsidRPr="00E03261">
              <w:rPr>
                <w:sz w:val="18"/>
                <w:szCs w:val="18"/>
              </w:rPr>
              <w:t xml:space="preserve">1sk 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DA0B79" w:rsidRDefault="00DA0B79" w:rsidP="00DE122A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DA0B79" w:rsidRDefault="00DA0B79" w:rsidP="00DE122A">
            <w:r>
              <w:t>PRN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 w:themeFill="accent3"/>
          </w:tcPr>
          <w:p w:rsidR="00DA0B79" w:rsidRDefault="00DA0B79" w:rsidP="00DE122A"/>
        </w:tc>
        <w:tc>
          <w:tcPr>
            <w:tcW w:w="1134" w:type="dxa"/>
          </w:tcPr>
          <w:p w:rsidR="00DA0B79" w:rsidRPr="00623AE9" w:rsidRDefault="00DA0B79" w:rsidP="00DE122A">
            <w:r w:rsidRPr="00623AE9"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ANJ2sk</w:t>
            </w:r>
            <w:r w:rsidRPr="000D3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DA0B79" w:rsidRDefault="00DA0B79" w:rsidP="00DE122A">
            <w:r>
              <w:t>ANJ2sk</w:t>
            </w:r>
            <w:r w:rsidRPr="000D3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</w:tc>
      </w:tr>
      <w:tr w:rsidR="00F70B2E" w:rsidTr="00D70E4E">
        <w:tc>
          <w:tcPr>
            <w:tcW w:w="709" w:type="dxa"/>
            <w:shd w:val="clear" w:color="auto" w:fill="8DB3E2" w:themeFill="text2" w:themeFillTint="66"/>
          </w:tcPr>
          <w:p w:rsidR="00F70B2E" w:rsidRPr="00E8170A" w:rsidRDefault="00F70B2E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F70B2E" w:rsidRPr="00E8170A" w:rsidRDefault="00F70B2E" w:rsidP="00DE122A">
            <w:pPr>
              <w:rPr>
                <w:sz w:val="16"/>
                <w:szCs w:val="16"/>
              </w:rPr>
            </w:pPr>
          </w:p>
          <w:p w:rsidR="00F70B2E" w:rsidRPr="00E8170A" w:rsidRDefault="00F70B2E" w:rsidP="00DE122A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F70B2E" w:rsidRPr="003C7E46" w:rsidRDefault="00F70B2E" w:rsidP="00F70B2E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r>
              <w:rPr>
                <w:sz w:val="20"/>
                <w:szCs w:val="20"/>
              </w:rPr>
              <w:t>Šenkvice</w:t>
            </w:r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F70B2E" w:rsidRDefault="00F70B2E" w:rsidP="00F70B2E">
            <w:r w:rsidRPr="008D313A">
              <w:rPr>
                <w:sz w:val="20"/>
                <w:szCs w:val="20"/>
              </w:rPr>
              <w:t>Ing. Dudová</w:t>
            </w:r>
          </w:p>
        </w:tc>
        <w:tc>
          <w:tcPr>
            <w:tcW w:w="709" w:type="dxa"/>
            <w:shd w:val="clear" w:color="auto" w:fill="9BBB59" w:themeFill="accent3"/>
          </w:tcPr>
          <w:p w:rsidR="00F70B2E" w:rsidRDefault="00F70B2E" w:rsidP="00DE122A"/>
        </w:tc>
        <w:tc>
          <w:tcPr>
            <w:tcW w:w="3402" w:type="dxa"/>
            <w:gridSpan w:val="3"/>
          </w:tcPr>
          <w:p w:rsidR="00F70B2E" w:rsidRDefault="00F70B2E" w:rsidP="00DE122A"/>
        </w:tc>
      </w:tr>
      <w:tr w:rsidR="00F70B2E" w:rsidTr="00D82EAE">
        <w:tc>
          <w:tcPr>
            <w:tcW w:w="709" w:type="dxa"/>
            <w:shd w:val="clear" w:color="auto" w:fill="8DB3E2" w:themeFill="text2" w:themeFillTint="66"/>
          </w:tcPr>
          <w:p w:rsidR="00F70B2E" w:rsidRPr="00E8170A" w:rsidRDefault="00F70B2E" w:rsidP="00DE122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F70B2E" w:rsidRPr="00E8170A" w:rsidRDefault="00F70B2E" w:rsidP="00DE122A">
            <w:pPr>
              <w:rPr>
                <w:sz w:val="16"/>
                <w:szCs w:val="16"/>
              </w:rPr>
            </w:pPr>
          </w:p>
          <w:p w:rsidR="00F70B2E" w:rsidRPr="00E8170A" w:rsidRDefault="00F70B2E" w:rsidP="00DE122A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F70B2E" w:rsidRPr="003C7E46" w:rsidRDefault="00F70B2E" w:rsidP="00F70B2E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r>
              <w:rPr>
                <w:sz w:val="20"/>
                <w:szCs w:val="20"/>
              </w:rPr>
              <w:t>Šenkvice</w:t>
            </w:r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F70B2E" w:rsidRDefault="00F70B2E" w:rsidP="00F70B2E">
            <w:r w:rsidRPr="008D313A">
              <w:rPr>
                <w:sz w:val="20"/>
                <w:szCs w:val="20"/>
              </w:rPr>
              <w:t>Ing. Dudová</w:t>
            </w:r>
          </w:p>
        </w:tc>
        <w:tc>
          <w:tcPr>
            <w:tcW w:w="709" w:type="dxa"/>
            <w:shd w:val="clear" w:color="auto" w:fill="9BBB59" w:themeFill="accent3"/>
          </w:tcPr>
          <w:p w:rsidR="00F70B2E" w:rsidRDefault="00F70B2E" w:rsidP="00DE122A"/>
        </w:tc>
        <w:tc>
          <w:tcPr>
            <w:tcW w:w="3402" w:type="dxa"/>
            <w:gridSpan w:val="3"/>
          </w:tcPr>
          <w:p w:rsidR="00F70B2E" w:rsidRDefault="00F70B2E" w:rsidP="00DE122A"/>
        </w:tc>
      </w:tr>
    </w:tbl>
    <w:p w:rsidR="00DA0B79" w:rsidRDefault="00DA0B79" w:rsidP="00DA0B79">
      <w:pPr>
        <w:spacing w:after="0" w:line="240" w:lineRule="auto"/>
      </w:pPr>
      <w:r>
        <w:t>CH: Ing. Nemčeková, Ing. Novotná,- exkurzia Tokaj</w:t>
      </w:r>
    </w:p>
    <w:p w:rsidR="00DA0B79" w:rsidRDefault="00DA0B79" w:rsidP="00DA0B79">
      <w:pPr>
        <w:spacing w:after="0" w:line="240" w:lineRule="auto"/>
      </w:pPr>
      <w:r>
        <w:t xml:space="preserve"> Ing. </w:t>
      </w:r>
      <w:proofErr w:type="spellStart"/>
      <w:r>
        <w:t>Matuškovičová,-D</w:t>
      </w:r>
      <w:proofErr w:type="spellEnd"/>
    </w:p>
    <w:p w:rsidR="00DA0B79" w:rsidRDefault="00DA0B79" w:rsidP="00DA0B79">
      <w:pPr>
        <w:spacing w:after="0" w:line="240" w:lineRule="auto"/>
      </w:pPr>
      <w:r>
        <w:t xml:space="preserve"> Ing. </w:t>
      </w:r>
      <w:proofErr w:type="spellStart"/>
      <w:r>
        <w:t>Volovárová-ch</w:t>
      </w:r>
      <w:proofErr w:type="spellEnd"/>
    </w:p>
    <w:p w:rsidR="00F70B2E" w:rsidRDefault="00F70B2E" w:rsidP="00F70B2E">
      <w:pPr>
        <w:jc w:val="center"/>
      </w:pPr>
    </w:p>
    <w:sectPr w:rsidR="00F70B2E" w:rsidSect="00F70B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A0B79"/>
    <w:rsid w:val="00484CE7"/>
    <w:rsid w:val="00B140A8"/>
    <w:rsid w:val="00DA0B79"/>
    <w:rsid w:val="00F7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3</cp:revision>
  <cp:lastPrinted>2021-09-14T09:54:00Z</cp:lastPrinted>
  <dcterms:created xsi:type="dcterms:W3CDTF">2021-09-14T07:56:00Z</dcterms:created>
  <dcterms:modified xsi:type="dcterms:W3CDTF">2021-09-14T09:55:00Z</dcterms:modified>
</cp:coreProperties>
</file>