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1B6" w:rsidRDefault="00BB51B6" w:rsidP="00BB51B6">
      <w:pPr>
        <w:jc w:val="center"/>
        <w:rPr>
          <w:rFonts w:ascii="Times New Roman" w:hAnsi="Times New Roman"/>
          <w:b/>
          <w:sz w:val="40"/>
          <w:szCs w:val="40"/>
        </w:rPr>
      </w:pPr>
    </w:p>
    <w:p w:rsidR="00BB51B6" w:rsidRDefault="00BB51B6" w:rsidP="00BB51B6">
      <w:pPr>
        <w:jc w:val="center"/>
        <w:rPr>
          <w:rFonts w:ascii="Times New Roman" w:hAnsi="Times New Roman"/>
          <w:b/>
          <w:sz w:val="40"/>
          <w:szCs w:val="40"/>
        </w:rPr>
      </w:pPr>
    </w:p>
    <w:p w:rsidR="00BB51B6" w:rsidRDefault="00BB51B6" w:rsidP="00BB51B6">
      <w:pPr>
        <w:jc w:val="center"/>
        <w:rPr>
          <w:rFonts w:ascii="Times New Roman" w:hAnsi="Times New Roman"/>
          <w:b/>
          <w:sz w:val="40"/>
          <w:szCs w:val="40"/>
        </w:rPr>
      </w:pPr>
    </w:p>
    <w:p w:rsidR="00BB51B6" w:rsidRDefault="00BB51B6" w:rsidP="00BB51B6">
      <w:pPr>
        <w:jc w:val="center"/>
        <w:rPr>
          <w:rFonts w:ascii="Times New Roman" w:hAnsi="Times New Roman"/>
          <w:b/>
          <w:sz w:val="40"/>
          <w:szCs w:val="40"/>
        </w:rPr>
      </w:pPr>
    </w:p>
    <w:p w:rsidR="00BB51B6" w:rsidRDefault="00BB51B6" w:rsidP="00BB51B6">
      <w:pPr>
        <w:jc w:val="center"/>
        <w:rPr>
          <w:rFonts w:ascii="Times New Roman" w:hAnsi="Times New Roman"/>
          <w:b/>
          <w:sz w:val="40"/>
          <w:szCs w:val="40"/>
        </w:rPr>
      </w:pPr>
    </w:p>
    <w:p w:rsidR="00BB51B6" w:rsidRDefault="00BB51B6" w:rsidP="00BB51B6">
      <w:pPr>
        <w:jc w:val="center"/>
        <w:rPr>
          <w:rFonts w:ascii="Times New Roman" w:hAnsi="Times New Roman"/>
          <w:b/>
          <w:sz w:val="40"/>
          <w:szCs w:val="40"/>
        </w:rPr>
      </w:pPr>
    </w:p>
    <w:p w:rsidR="00BB51B6" w:rsidRDefault="00BB51B6" w:rsidP="00BB51B6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Domáce úlohy zo slovenského jazyka a literatúry</w:t>
      </w:r>
    </w:p>
    <w:p w:rsidR="00BB51B6" w:rsidRDefault="00BB51B6" w:rsidP="00BB51B6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od 08. 02. 2021 do 12. 02. 2021     </w:t>
      </w:r>
    </w:p>
    <w:p w:rsidR="00BB51B6" w:rsidRDefault="00BB51B6" w:rsidP="00BB51B6">
      <w:pPr>
        <w:rPr>
          <w:rFonts w:ascii="Times New Roman" w:hAnsi="Times New Roman"/>
          <w:b/>
          <w:sz w:val="40"/>
          <w:szCs w:val="40"/>
        </w:rPr>
      </w:pPr>
    </w:p>
    <w:p w:rsidR="00BB51B6" w:rsidRDefault="00BB51B6" w:rsidP="00BB51B6">
      <w:pPr>
        <w:rPr>
          <w:rFonts w:ascii="Times New Roman" w:hAnsi="Times New Roman"/>
          <w:b/>
          <w:sz w:val="40"/>
          <w:szCs w:val="40"/>
        </w:rPr>
      </w:pPr>
    </w:p>
    <w:p w:rsidR="00BB51B6" w:rsidRDefault="00BB51B6" w:rsidP="00BB51B6">
      <w:pPr>
        <w:rPr>
          <w:rFonts w:ascii="Times New Roman" w:hAnsi="Times New Roman"/>
          <w:b/>
          <w:sz w:val="40"/>
          <w:szCs w:val="40"/>
        </w:rPr>
      </w:pPr>
    </w:p>
    <w:p w:rsidR="00BB51B6" w:rsidRDefault="00BB51B6" w:rsidP="00BB51B6">
      <w:pPr>
        <w:rPr>
          <w:rFonts w:ascii="Times New Roman" w:hAnsi="Times New Roman"/>
          <w:b/>
          <w:sz w:val="40"/>
          <w:szCs w:val="40"/>
        </w:rPr>
      </w:pPr>
    </w:p>
    <w:p w:rsidR="00BB51B6" w:rsidRDefault="00BB51B6" w:rsidP="00BB51B6">
      <w:pPr>
        <w:rPr>
          <w:rFonts w:ascii="Times New Roman" w:hAnsi="Times New Roman"/>
          <w:b/>
          <w:sz w:val="40"/>
          <w:szCs w:val="40"/>
        </w:rPr>
      </w:pPr>
    </w:p>
    <w:p w:rsidR="00BB51B6" w:rsidRDefault="00BB51B6" w:rsidP="00BB51B6">
      <w:pPr>
        <w:rPr>
          <w:rFonts w:ascii="Times New Roman" w:hAnsi="Times New Roman"/>
          <w:b/>
          <w:sz w:val="40"/>
          <w:szCs w:val="40"/>
        </w:rPr>
      </w:pPr>
    </w:p>
    <w:p w:rsidR="00BB51B6" w:rsidRDefault="00BB51B6" w:rsidP="00BB51B6">
      <w:pPr>
        <w:rPr>
          <w:rFonts w:ascii="Times New Roman" w:hAnsi="Times New Roman"/>
          <w:b/>
          <w:sz w:val="40"/>
          <w:szCs w:val="40"/>
        </w:rPr>
      </w:pPr>
    </w:p>
    <w:p w:rsidR="00BB51B6" w:rsidRDefault="00BB51B6" w:rsidP="00BB51B6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Meno a priezvisko:</w:t>
      </w:r>
    </w:p>
    <w:p w:rsidR="00BB51B6" w:rsidRDefault="00BB51B6" w:rsidP="00BB51B6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Trieda - ročník: </w:t>
      </w:r>
      <w:r>
        <w:rPr>
          <w:rFonts w:ascii="Times New Roman" w:hAnsi="Times New Roman"/>
          <w:sz w:val="40"/>
          <w:szCs w:val="40"/>
        </w:rPr>
        <w:t>VIII. B – 8. ročník</w:t>
      </w:r>
    </w:p>
    <w:p w:rsidR="00BB51B6" w:rsidRDefault="00BB51B6" w:rsidP="00BB51B6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Vypracovala: </w:t>
      </w:r>
      <w:r>
        <w:rPr>
          <w:rFonts w:ascii="Times New Roman" w:hAnsi="Times New Roman"/>
          <w:sz w:val="40"/>
          <w:szCs w:val="40"/>
        </w:rPr>
        <w:t>Mgr. Kamila Gábor Lörincová</w:t>
      </w:r>
    </w:p>
    <w:p w:rsidR="008E6213" w:rsidRDefault="008E6213"/>
    <w:p w:rsidR="00BB51B6" w:rsidRDefault="00BB51B6"/>
    <w:p w:rsidR="00BB51B6" w:rsidRPr="00C60320" w:rsidRDefault="00C60320" w:rsidP="00C60320">
      <w:pPr>
        <w:jc w:val="center"/>
        <w:rPr>
          <w:b/>
          <w:sz w:val="28"/>
          <w:szCs w:val="28"/>
        </w:rPr>
      </w:pPr>
      <w:r w:rsidRPr="00C60320">
        <w:rPr>
          <w:b/>
          <w:sz w:val="28"/>
          <w:szCs w:val="28"/>
        </w:rPr>
        <w:lastRenderedPageBreak/>
        <w:t>Čítanie jednoduchej rozprávky</w:t>
      </w:r>
    </w:p>
    <w:p w:rsidR="00BB51B6" w:rsidRDefault="00C6032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C60320">
        <w:rPr>
          <w:rFonts w:ascii="Times New Roman" w:hAnsi="Times New Roman"/>
          <w:sz w:val="28"/>
          <w:szCs w:val="28"/>
        </w:rPr>
        <w:t>Prečítaj rozprávku „O medovníkovom domčeku“</w:t>
      </w:r>
    </w:p>
    <w:p w:rsidR="00C60320" w:rsidRPr="00C60320" w:rsidRDefault="00C6032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Prerozprávaj dej rozprávky.</w:t>
      </w:r>
    </w:p>
    <w:p w:rsidR="00C60320" w:rsidRDefault="00BB51B6">
      <w:r>
        <w:rPr>
          <w:noProof/>
          <w:lang w:eastAsia="sk-SK"/>
        </w:rPr>
        <w:drawing>
          <wp:inline distT="0" distB="0" distL="0" distR="0">
            <wp:extent cx="5257800" cy="5676900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8619" r="14873" b="4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67" cy="567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1B6" w:rsidRDefault="00C60320" w:rsidP="00C60320">
      <w:pPr>
        <w:rPr>
          <w:rFonts w:ascii="Times New Roman" w:hAnsi="Times New Roman"/>
          <w:sz w:val="28"/>
          <w:szCs w:val="28"/>
        </w:rPr>
      </w:pPr>
      <w:r w:rsidRPr="00C60320">
        <w:rPr>
          <w:rFonts w:ascii="Times New Roman" w:hAnsi="Times New Roman"/>
          <w:sz w:val="28"/>
          <w:szCs w:val="28"/>
        </w:rPr>
        <w:t>3. Vyhľadaj a podčiarkni postavy, ktoré vystupovali v rozprávke.</w:t>
      </w:r>
    </w:p>
    <w:p w:rsidR="00C60320" w:rsidRDefault="00C60320" w:rsidP="00C6032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Vypíš z rozprávky kladné (dobré)  a záporné (zlé) postavy.</w:t>
      </w:r>
    </w:p>
    <w:p w:rsidR="00C60320" w:rsidRDefault="00C60320" w:rsidP="00C6032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kladné (dobré) postavy _________________</w:t>
      </w:r>
    </w:p>
    <w:p w:rsidR="00C60320" w:rsidRDefault="00C60320" w:rsidP="00C6032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_________________</w:t>
      </w:r>
    </w:p>
    <w:p w:rsidR="00C60320" w:rsidRDefault="00C60320" w:rsidP="00C6032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záporné (zlé) postavy __________________</w:t>
      </w:r>
    </w:p>
    <w:p w:rsidR="00C60320" w:rsidRDefault="00C60320" w:rsidP="00C60320">
      <w:pPr>
        <w:jc w:val="center"/>
        <w:rPr>
          <w:rFonts w:ascii="Times New Roman" w:hAnsi="Times New Roman"/>
          <w:b/>
          <w:sz w:val="28"/>
          <w:szCs w:val="28"/>
        </w:rPr>
      </w:pPr>
      <w:r w:rsidRPr="002100F9">
        <w:rPr>
          <w:rFonts w:ascii="Times New Roman" w:hAnsi="Times New Roman"/>
          <w:b/>
          <w:sz w:val="28"/>
          <w:szCs w:val="28"/>
        </w:rPr>
        <w:lastRenderedPageBreak/>
        <w:t>Písanie krátkych slov.</w:t>
      </w:r>
    </w:p>
    <w:p w:rsidR="002100F9" w:rsidRDefault="002100F9" w:rsidP="002100F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Prepíš slová písaným písmom.</w:t>
      </w:r>
    </w:p>
    <w:tbl>
      <w:tblPr>
        <w:tblStyle w:val="Mriekatabuky"/>
        <w:tblW w:w="0" w:type="auto"/>
        <w:tblLook w:val="04A0"/>
      </w:tblPr>
      <w:tblGrid>
        <w:gridCol w:w="2261"/>
        <w:gridCol w:w="2261"/>
        <w:gridCol w:w="2262"/>
        <w:gridCol w:w="2262"/>
      </w:tblGrid>
      <w:tr w:rsidR="002100F9" w:rsidTr="002100F9">
        <w:trPr>
          <w:trHeight w:val="676"/>
        </w:trPr>
        <w:tc>
          <w:tcPr>
            <w:tcW w:w="2261" w:type="dxa"/>
          </w:tcPr>
          <w:p w:rsidR="002100F9" w:rsidRDefault="002100F9" w:rsidP="002100F9">
            <w:pPr>
              <w:tabs>
                <w:tab w:val="left" w:pos="24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00F9" w:rsidRDefault="002100F9" w:rsidP="002100F9">
            <w:pPr>
              <w:tabs>
                <w:tab w:val="left" w:pos="24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korenie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ab/>
            </w:r>
          </w:p>
        </w:tc>
        <w:tc>
          <w:tcPr>
            <w:tcW w:w="2261" w:type="dxa"/>
          </w:tcPr>
          <w:p w:rsidR="002100F9" w:rsidRDefault="002100F9" w:rsidP="00C603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</w:tcPr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boxer</w:t>
            </w:r>
          </w:p>
        </w:tc>
        <w:tc>
          <w:tcPr>
            <w:tcW w:w="2262" w:type="dxa"/>
          </w:tcPr>
          <w:p w:rsidR="002100F9" w:rsidRDefault="002100F9" w:rsidP="00C603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100F9" w:rsidTr="002100F9">
        <w:trPr>
          <w:trHeight w:val="676"/>
        </w:trPr>
        <w:tc>
          <w:tcPr>
            <w:tcW w:w="2261" w:type="dxa"/>
          </w:tcPr>
          <w:p w:rsidR="002100F9" w:rsidRDefault="002100F9" w:rsidP="00C603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vôkol</w:t>
            </w:r>
          </w:p>
        </w:tc>
        <w:tc>
          <w:tcPr>
            <w:tcW w:w="2261" w:type="dxa"/>
          </w:tcPr>
          <w:p w:rsidR="002100F9" w:rsidRDefault="002100F9" w:rsidP="00C603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</w:tcPr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taxík</w:t>
            </w:r>
          </w:p>
        </w:tc>
        <w:tc>
          <w:tcPr>
            <w:tcW w:w="2262" w:type="dxa"/>
          </w:tcPr>
          <w:p w:rsidR="002100F9" w:rsidRDefault="002100F9" w:rsidP="00C603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100F9" w:rsidTr="002100F9">
        <w:trPr>
          <w:trHeight w:val="676"/>
        </w:trPr>
        <w:tc>
          <w:tcPr>
            <w:tcW w:w="2261" w:type="dxa"/>
          </w:tcPr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bábätko</w:t>
            </w:r>
          </w:p>
        </w:tc>
        <w:tc>
          <w:tcPr>
            <w:tcW w:w="2261" w:type="dxa"/>
          </w:tcPr>
          <w:p w:rsidR="002100F9" w:rsidRDefault="002100F9" w:rsidP="00C603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</w:tcPr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džem</w:t>
            </w:r>
          </w:p>
        </w:tc>
        <w:tc>
          <w:tcPr>
            <w:tcW w:w="2262" w:type="dxa"/>
          </w:tcPr>
          <w:p w:rsidR="002100F9" w:rsidRDefault="002100F9" w:rsidP="00C603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100F9" w:rsidTr="002100F9">
        <w:trPr>
          <w:trHeight w:val="676"/>
        </w:trPr>
        <w:tc>
          <w:tcPr>
            <w:tcW w:w="2261" w:type="dxa"/>
          </w:tcPr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džús</w:t>
            </w:r>
          </w:p>
        </w:tc>
        <w:tc>
          <w:tcPr>
            <w:tcW w:w="2261" w:type="dxa"/>
          </w:tcPr>
          <w:p w:rsidR="002100F9" w:rsidRDefault="002100F9" w:rsidP="00C603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</w:tcPr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mixér</w:t>
            </w:r>
          </w:p>
        </w:tc>
        <w:tc>
          <w:tcPr>
            <w:tcW w:w="2262" w:type="dxa"/>
          </w:tcPr>
          <w:p w:rsidR="002100F9" w:rsidRDefault="002100F9" w:rsidP="00C603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100F9" w:rsidTr="002100F9">
        <w:trPr>
          <w:trHeight w:val="676"/>
        </w:trPr>
        <w:tc>
          <w:tcPr>
            <w:tcW w:w="2261" w:type="dxa"/>
          </w:tcPr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plameniak</w:t>
            </w:r>
          </w:p>
        </w:tc>
        <w:tc>
          <w:tcPr>
            <w:tcW w:w="2261" w:type="dxa"/>
          </w:tcPr>
          <w:p w:rsidR="002100F9" w:rsidRDefault="002100F9" w:rsidP="00C603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</w:tcPr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pletie</w:t>
            </w:r>
          </w:p>
        </w:tc>
        <w:tc>
          <w:tcPr>
            <w:tcW w:w="2262" w:type="dxa"/>
          </w:tcPr>
          <w:p w:rsidR="002100F9" w:rsidRDefault="002100F9" w:rsidP="00C603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100F9" w:rsidTr="002100F9">
        <w:trPr>
          <w:trHeight w:val="676"/>
        </w:trPr>
        <w:tc>
          <w:tcPr>
            <w:tcW w:w="2261" w:type="dxa"/>
          </w:tcPr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Alexander</w:t>
            </w:r>
          </w:p>
        </w:tc>
        <w:tc>
          <w:tcPr>
            <w:tcW w:w="2261" w:type="dxa"/>
          </w:tcPr>
          <w:p w:rsidR="002100F9" w:rsidRDefault="002100F9" w:rsidP="00C603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</w:tcPr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taxikár</w:t>
            </w:r>
          </w:p>
        </w:tc>
        <w:tc>
          <w:tcPr>
            <w:tcW w:w="2262" w:type="dxa"/>
          </w:tcPr>
          <w:p w:rsidR="002100F9" w:rsidRDefault="002100F9" w:rsidP="00C603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100F9" w:rsidTr="002100F9">
        <w:trPr>
          <w:trHeight w:val="676"/>
        </w:trPr>
        <w:tc>
          <w:tcPr>
            <w:tcW w:w="2261" w:type="dxa"/>
          </w:tcPr>
          <w:p w:rsidR="002100F9" w:rsidRDefault="002100F9" w:rsidP="002100F9">
            <w:pPr>
              <w:tabs>
                <w:tab w:val="left" w:pos="19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ab/>
            </w:r>
          </w:p>
          <w:p w:rsidR="002100F9" w:rsidRDefault="002100F9" w:rsidP="002100F9">
            <w:pPr>
              <w:tabs>
                <w:tab w:val="left" w:pos="19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dziny</w:t>
            </w:r>
          </w:p>
        </w:tc>
        <w:tc>
          <w:tcPr>
            <w:tcW w:w="2261" w:type="dxa"/>
          </w:tcPr>
          <w:p w:rsidR="002100F9" w:rsidRDefault="002100F9" w:rsidP="00C603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</w:tcPr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xylofón</w:t>
            </w:r>
          </w:p>
        </w:tc>
        <w:tc>
          <w:tcPr>
            <w:tcW w:w="2262" w:type="dxa"/>
          </w:tcPr>
          <w:p w:rsidR="002100F9" w:rsidRDefault="002100F9" w:rsidP="00C603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100F9" w:rsidTr="002100F9">
        <w:trPr>
          <w:trHeight w:val="676"/>
        </w:trPr>
        <w:tc>
          <w:tcPr>
            <w:tcW w:w="2261" w:type="dxa"/>
          </w:tcPr>
          <w:p w:rsidR="002100F9" w:rsidRDefault="002100F9" w:rsidP="00C603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medzera</w:t>
            </w:r>
          </w:p>
        </w:tc>
        <w:tc>
          <w:tcPr>
            <w:tcW w:w="2261" w:type="dxa"/>
          </w:tcPr>
          <w:p w:rsidR="002100F9" w:rsidRDefault="002100F9" w:rsidP="00C603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</w:tcPr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potôčik</w:t>
            </w:r>
          </w:p>
        </w:tc>
        <w:tc>
          <w:tcPr>
            <w:tcW w:w="2262" w:type="dxa"/>
          </w:tcPr>
          <w:p w:rsidR="002100F9" w:rsidRDefault="002100F9" w:rsidP="00C603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100F9" w:rsidTr="002100F9">
        <w:trPr>
          <w:trHeight w:val="676"/>
        </w:trPr>
        <w:tc>
          <w:tcPr>
            <w:tcW w:w="2261" w:type="dxa"/>
          </w:tcPr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džavot</w:t>
            </w:r>
          </w:p>
        </w:tc>
        <w:tc>
          <w:tcPr>
            <w:tcW w:w="2261" w:type="dxa"/>
          </w:tcPr>
          <w:p w:rsidR="002100F9" w:rsidRDefault="002100F9" w:rsidP="00C603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</w:tcPr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džudo</w:t>
            </w:r>
          </w:p>
        </w:tc>
        <w:tc>
          <w:tcPr>
            <w:tcW w:w="2262" w:type="dxa"/>
          </w:tcPr>
          <w:p w:rsidR="002100F9" w:rsidRDefault="002100F9" w:rsidP="00C603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100F9" w:rsidTr="002100F9">
        <w:trPr>
          <w:trHeight w:val="676"/>
        </w:trPr>
        <w:tc>
          <w:tcPr>
            <w:tcW w:w="2261" w:type="dxa"/>
          </w:tcPr>
          <w:p w:rsidR="002100F9" w:rsidRDefault="002100F9" w:rsidP="00C603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desiata</w:t>
            </w:r>
          </w:p>
        </w:tc>
        <w:tc>
          <w:tcPr>
            <w:tcW w:w="2261" w:type="dxa"/>
          </w:tcPr>
          <w:p w:rsidR="002100F9" w:rsidRDefault="002100F9" w:rsidP="00C603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</w:tcPr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džínsy</w:t>
            </w:r>
          </w:p>
        </w:tc>
        <w:tc>
          <w:tcPr>
            <w:tcW w:w="2262" w:type="dxa"/>
          </w:tcPr>
          <w:p w:rsidR="002100F9" w:rsidRDefault="002100F9" w:rsidP="00C603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100F9" w:rsidTr="002100F9">
        <w:trPr>
          <w:trHeight w:val="676"/>
        </w:trPr>
        <w:tc>
          <w:tcPr>
            <w:tcW w:w="2261" w:type="dxa"/>
          </w:tcPr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mäkčeň</w:t>
            </w:r>
          </w:p>
        </w:tc>
        <w:tc>
          <w:tcPr>
            <w:tcW w:w="2261" w:type="dxa"/>
          </w:tcPr>
          <w:p w:rsidR="002100F9" w:rsidRDefault="002100F9" w:rsidP="00C603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</w:tcPr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krôčik</w:t>
            </w:r>
          </w:p>
        </w:tc>
        <w:tc>
          <w:tcPr>
            <w:tcW w:w="2262" w:type="dxa"/>
          </w:tcPr>
          <w:p w:rsidR="002100F9" w:rsidRDefault="002100F9" w:rsidP="00C603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100F9" w:rsidTr="002100F9">
        <w:trPr>
          <w:trHeight w:val="676"/>
        </w:trPr>
        <w:tc>
          <w:tcPr>
            <w:tcW w:w="2261" w:type="dxa"/>
          </w:tcPr>
          <w:p w:rsidR="002100F9" w:rsidRDefault="002100F9" w:rsidP="00C603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sadze</w:t>
            </w:r>
          </w:p>
        </w:tc>
        <w:tc>
          <w:tcPr>
            <w:tcW w:w="2261" w:type="dxa"/>
          </w:tcPr>
          <w:p w:rsidR="002100F9" w:rsidRDefault="002100F9" w:rsidP="00C603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</w:tcPr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opätok</w:t>
            </w:r>
          </w:p>
        </w:tc>
        <w:tc>
          <w:tcPr>
            <w:tcW w:w="2262" w:type="dxa"/>
          </w:tcPr>
          <w:p w:rsidR="002100F9" w:rsidRDefault="002100F9" w:rsidP="00C603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100F9" w:rsidTr="002100F9">
        <w:trPr>
          <w:trHeight w:val="676"/>
        </w:trPr>
        <w:tc>
          <w:tcPr>
            <w:tcW w:w="2261" w:type="dxa"/>
          </w:tcPr>
          <w:p w:rsidR="002100F9" w:rsidRDefault="002100F9" w:rsidP="00C603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oblôčik</w:t>
            </w:r>
          </w:p>
        </w:tc>
        <w:tc>
          <w:tcPr>
            <w:tcW w:w="2261" w:type="dxa"/>
          </w:tcPr>
          <w:p w:rsidR="002100F9" w:rsidRDefault="002100F9" w:rsidP="00C603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</w:tcPr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saxofón</w:t>
            </w:r>
          </w:p>
        </w:tc>
        <w:tc>
          <w:tcPr>
            <w:tcW w:w="2262" w:type="dxa"/>
          </w:tcPr>
          <w:p w:rsidR="002100F9" w:rsidRDefault="002100F9" w:rsidP="00C603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100F9" w:rsidTr="002100F9">
        <w:trPr>
          <w:trHeight w:val="676"/>
        </w:trPr>
        <w:tc>
          <w:tcPr>
            <w:tcW w:w="2261" w:type="dxa"/>
          </w:tcPr>
          <w:p w:rsidR="002100F9" w:rsidRDefault="002100F9" w:rsidP="00C603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škôlka</w:t>
            </w:r>
          </w:p>
        </w:tc>
        <w:tc>
          <w:tcPr>
            <w:tcW w:w="2261" w:type="dxa"/>
          </w:tcPr>
          <w:p w:rsidR="002100F9" w:rsidRDefault="002100F9" w:rsidP="00C603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</w:tcPr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pexeso</w:t>
            </w:r>
          </w:p>
        </w:tc>
        <w:tc>
          <w:tcPr>
            <w:tcW w:w="2262" w:type="dxa"/>
          </w:tcPr>
          <w:p w:rsidR="002100F9" w:rsidRDefault="002100F9" w:rsidP="00C603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100F9" w:rsidTr="002100F9">
        <w:trPr>
          <w:trHeight w:val="676"/>
        </w:trPr>
        <w:tc>
          <w:tcPr>
            <w:tcW w:w="2261" w:type="dxa"/>
          </w:tcPr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Xénia</w:t>
            </w:r>
          </w:p>
        </w:tc>
        <w:tc>
          <w:tcPr>
            <w:tcW w:w="2261" w:type="dxa"/>
          </w:tcPr>
          <w:p w:rsidR="002100F9" w:rsidRDefault="002100F9" w:rsidP="00C603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</w:tcPr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nevädza</w:t>
            </w:r>
          </w:p>
        </w:tc>
        <w:tc>
          <w:tcPr>
            <w:tcW w:w="2262" w:type="dxa"/>
          </w:tcPr>
          <w:p w:rsidR="002100F9" w:rsidRDefault="002100F9" w:rsidP="00C603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100F9" w:rsidTr="002100F9">
        <w:trPr>
          <w:trHeight w:val="676"/>
        </w:trPr>
        <w:tc>
          <w:tcPr>
            <w:tcW w:w="2261" w:type="dxa"/>
          </w:tcPr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Xaver</w:t>
            </w:r>
          </w:p>
        </w:tc>
        <w:tc>
          <w:tcPr>
            <w:tcW w:w="2261" w:type="dxa"/>
          </w:tcPr>
          <w:p w:rsidR="002100F9" w:rsidRDefault="002100F9" w:rsidP="00C603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</w:tcPr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väzenie</w:t>
            </w:r>
          </w:p>
        </w:tc>
        <w:tc>
          <w:tcPr>
            <w:tcW w:w="2262" w:type="dxa"/>
          </w:tcPr>
          <w:p w:rsidR="002100F9" w:rsidRDefault="002100F9" w:rsidP="00C603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100F9" w:rsidTr="002100F9">
        <w:trPr>
          <w:trHeight w:val="676"/>
        </w:trPr>
        <w:tc>
          <w:tcPr>
            <w:tcW w:w="2261" w:type="dxa"/>
          </w:tcPr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žriebätko</w:t>
            </w:r>
          </w:p>
        </w:tc>
        <w:tc>
          <w:tcPr>
            <w:tcW w:w="2261" w:type="dxa"/>
          </w:tcPr>
          <w:p w:rsidR="002100F9" w:rsidRDefault="002100F9" w:rsidP="00C603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</w:tcPr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pamäť</w:t>
            </w:r>
          </w:p>
        </w:tc>
        <w:tc>
          <w:tcPr>
            <w:tcW w:w="2262" w:type="dxa"/>
          </w:tcPr>
          <w:p w:rsidR="002100F9" w:rsidRDefault="002100F9" w:rsidP="00C603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100F9" w:rsidTr="002100F9">
        <w:trPr>
          <w:trHeight w:val="709"/>
        </w:trPr>
        <w:tc>
          <w:tcPr>
            <w:tcW w:w="2261" w:type="dxa"/>
          </w:tcPr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päťdesiat</w:t>
            </w:r>
          </w:p>
        </w:tc>
        <w:tc>
          <w:tcPr>
            <w:tcW w:w="2261" w:type="dxa"/>
          </w:tcPr>
          <w:p w:rsidR="002100F9" w:rsidRDefault="002100F9" w:rsidP="00C603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</w:tcPr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00F9" w:rsidRDefault="002100F9" w:rsidP="002100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fixka</w:t>
            </w:r>
          </w:p>
        </w:tc>
        <w:tc>
          <w:tcPr>
            <w:tcW w:w="2262" w:type="dxa"/>
          </w:tcPr>
          <w:p w:rsidR="002100F9" w:rsidRDefault="002100F9" w:rsidP="00C603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2100F9" w:rsidRPr="002100F9" w:rsidRDefault="002100F9" w:rsidP="00C60320">
      <w:pPr>
        <w:jc w:val="center"/>
        <w:rPr>
          <w:rFonts w:ascii="Times New Roman" w:hAnsi="Times New Roman"/>
          <w:b/>
          <w:sz w:val="28"/>
          <w:szCs w:val="28"/>
        </w:rPr>
      </w:pPr>
    </w:p>
    <w:p w:rsidR="00C60320" w:rsidRDefault="00BC21CA" w:rsidP="00BC21CA">
      <w:pPr>
        <w:jc w:val="center"/>
        <w:rPr>
          <w:rFonts w:ascii="Times New Roman" w:hAnsi="Times New Roman"/>
          <w:b/>
          <w:sz w:val="28"/>
          <w:szCs w:val="28"/>
        </w:rPr>
      </w:pPr>
      <w:r w:rsidRPr="00BC21CA">
        <w:rPr>
          <w:rFonts w:ascii="Times New Roman" w:hAnsi="Times New Roman"/>
          <w:b/>
          <w:sz w:val="28"/>
          <w:szCs w:val="28"/>
        </w:rPr>
        <w:lastRenderedPageBreak/>
        <w:t>Čítanie z detského časopisu</w:t>
      </w:r>
    </w:p>
    <w:p w:rsidR="00BC21CA" w:rsidRDefault="00BC21CA" w:rsidP="00BC21CA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Prečítaj príhodu „Rozlúčka“.</w:t>
      </w:r>
    </w:p>
    <w:p w:rsidR="00BC21CA" w:rsidRDefault="00BC21CA" w:rsidP="00BC21CA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Porozprávaj dej príhody.</w:t>
      </w:r>
    </w:p>
    <w:p w:rsidR="00BC21CA" w:rsidRDefault="00BC21CA" w:rsidP="00BC21CA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Vyhľadaj a podčiarkni v texte všetky mená.</w:t>
      </w:r>
    </w:p>
    <w:p w:rsidR="00BC21CA" w:rsidRDefault="00BC21CA" w:rsidP="00BC21CA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610225" cy="7258050"/>
            <wp:effectExtent l="19050" t="0" r="952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648" r="4096" b="8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1CA" w:rsidRDefault="00BC21CA" w:rsidP="00BC21C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Prepis tlačeného textu</w:t>
      </w:r>
      <w:r w:rsidR="003F4A3A">
        <w:rPr>
          <w:rFonts w:ascii="Times New Roman" w:hAnsi="Times New Roman"/>
          <w:b/>
          <w:sz w:val="28"/>
          <w:szCs w:val="28"/>
        </w:rPr>
        <w:t xml:space="preserve"> z časopisu.</w:t>
      </w:r>
    </w:p>
    <w:p w:rsidR="003F4A3A" w:rsidRPr="003F4A3A" w:rsidRDefault="003F4A3A" w:rsidP="003F4A3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4A3A">
        <w:rPr>
          <w:rFonts w:ascii="Times New Roman" w:hAnsi="Times New Roman"/>
          <w:sz w:val="28"/>
          <w:szCs w:val="28"/>
        </w:rPr>
        <w:t>Prepíš text do riadkov.</w:t>
      </w:r>
    </w:p>
    <w:p w:rsidR="00BC21CA" w:rsidRDefault="00BC21CA" w:rsidP="003F4A3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3181350" cy="3533775"/>
            <wp:effectExtent l="1905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5374" t="47208" r="1274" b="3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1CA" w:rsidRDefault="00BC21CA" w:rsidP="00BC21CA">
      <w:pPr>
        <w:jc w:val="both"/>
        <w:rPr>
          <w:rFonts w:ascii="Times New Roman" w:hAnsi="Times New Roman"/>
          <w:b/>
          <w:sz w:val="28"/>
          <w:szCs w:val="28"/>
        </w:rPr>
      </w:pPr>
    </w:p>
    <w:p w:rsidR="003F4A3A" w:rsidRDefault="003F4A3A" w:rsidP="003F4A3A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</w:t>
      </w:r>
    </w:p>
    <w:p w:rsidR="003F4A3A" w:rsidRPr="00BC21CA" w:rsidRDefault="003F4A3A" w:rsidP="003F4A3A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</w:t>
      </w:r>
    </w:p>
    <w:p w:rsidR="003F4A3A" w:rsidRPr="00BC21CA" w:rsidRDefault="003F4A3A" w:rsidP="003F4A3A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</w:t>
      </w:r>
    </w:p>
    <w:p w:rsidR="003F4A3A" w:rsidRPr="00BC21CA" w:rsidRDefault="003F4A3A" w:rsidP="003F4A3A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</w:t>
      </w:r>
    </w:p>
    <w:p w:rsidR="003F4A3A" w:rsidRPr="00BC21CA" w:rsidRDefault="003F4A3A" w:rsidP="003F4A3A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</w:t>
      </w:r>
    </w:p>
    <w:p w:rsidR="003F4A3A" w:rsidRPr="00BC21CA" w:rsidRDefault="003F4A3A" w:rsidP="003F4A3A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</w:t>
      </w:r>
    </w:p>
    <w:p w:rsidR="003F4A3A" w:rsidRPr="00BC21CA" w:rsidRDefault="003F4A3A" w:rsidP="003F4A3A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</w:t>
      </w:r>
    </w:p>
    <w:p w:rsidR="003F4A3A" w:rsidRPr="00BC21CA" w:rsidRDefault="003F4A3A" w:rsidP="003F4A3A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</w:t>
      </w:r>
    </w:p>
    <w:p w:rsidR="003F4A3A" w:rsidRPr="00BC21CA" w:rsidRDefault="003F4A3A" w:rsidP="003F4A3A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</w:t>
      </w:r>
    </w:p>
    <w:p w:rsidR="003F4A3A" w:rsidRDefault="003F4A3A" w:rsidP="003F4A3A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</w:t>
      </w:r>
    </w:p>
    <w:p w:rsidR="003F4A3A" w:rsidRDefault="008704F7" w:rsidP="008704F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704F7">
        <w:rPr>
          <w:rFonts w:ascii="Times New Roman" w:hAnsi="Times New Roman"/>
          <w:b/>
          <w:sz w:val="28"/>
          <w:szCs w:val="28"/>
        </w:rPr>
        <w:lastRenderedPageBreak/>
        <w:t>Čítanie rozprávky „O červenej čiapočke“</w:t>
      </w:r>
    </w:p>
    <w:p w:rsidR="008704F7" w:rsidRPr="008704F7" w:rsidRDefault="008704F7" w:rsidP="008704F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8704F7">
        <w:rPr>
          <w:rFonts w:ascii="Times New Roman" w:hAnsi="Times New Roman"/>
          <w:sz w:val="28"/>
          <w:szCs w:val="28"/>
        </w:rPr>
        <w:t>Prečítaj rozprávku „O červenej čiapočke“</w:t>
      </w:r>
    </w:p>
    <w:p w:rsidR="008704F7" w:rsidRDefault="008704F7" w:rsidP="008704F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Červená čiapočka</w:t>
      </w:r>
    </w:p>
    <w:p w:rsidR="008704F7" w:rsidRDefault="008704F7" w:rsidP="008704F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4029075" cy="4305300"/>
            <wp:effectExtent l="19050" t="0" r="9525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5588" t="24125" r="12669" b="21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F7" w:rsidRDefault="008704F7" w:rsidP="008704F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8704F7">
        <w:rPr>
          <w:rFonts w:ascii="Times New Roman" w:hAnsi="Times New Roman"/>
          <w:sz w:val="28"/>
          <w:szCs w:val="28"/>
        </w:rPr>
        <w:t>Prerozprávaj dej rozprávky.</w:t>
      </w:r>
    </w:p>
    <w:p w:rsidR="008704F7" w:rsidRDefault="008704F7" w:rsidP="008704F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Zoraď obrázky podľa deja rozprávky a vyfarbi ich.</w:t>
      </w:r>
    </w:p>
    <w:p w:rsidR="008704F7" w:rsidRPr="008704F7" w:rsidRDefault="008704F7" w:rsidP="008704F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sk-SK"/>
        </w:rPr>
        <w:drawing>
          <wp:inline distT="0" distB="0" distL="0" distR="0">
            <wp:extent cx="4848225" cy="1981200"/>
            <wp:effectExtent l="19050" t="0" r="9525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7081" t="24682" r="14264" b="54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04F7" w:rsidRPr="008704F7" w:rsidSect="008E62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124F" w:rsidRDefault="00B4124F" w:rsidP="003F4A3A">
      <w:pPr>
        <w:spacing w:after="0" w:line="240" w:lineRule="auto"/>
      </w:pPr>
      <w:r>
        <w:separator/>
      </w:r>
    </w:p>
  </w:endnote>
  <w:endnote w:type="continuationSeparator" w:id="1">
    <w:p w:rsidR="00B4124F" w:rsidRDefault="00B4124F" w:rsidP="003F4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124F" w:rsidRDefault="00B4124F" w:rsidP="003F4A3A">
      <w:pPr>
        <w:spacing w:after="0" w:line="240" w:lineRule="auto"/>
      </w:pPr>
      <w:r>
        <w:separator/>
      </w:r>
    </w:p>
  </w:footnote>
  <w:footnote w:type="continuationSeparator" w:id="1">
    <w:p w:rsidR="00B4124F" w:rsidRDefault="00B4124F" w:rsidP="003F4A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B51B6"/>
    <w:rsid w:val="002100F9"/>
    <w:rsid w:val="002C085F"/>
    <w:rsid w:val="00366015"/>
    <w:rsid w:val="003F4A3A"/>
    <w:rsid w:val="005636A4"/>
    <w:rsid w:val="008704F7"/>
    <w:rsid w:val="008E6213"/>
    <w:rsid w:val="00B4124F"/>
    <w:rsid w:val="00BB51B6"/>
    <w:rsid w:val="00BC21CA"/>
    <w:rsid w:val="00C60320"/>
    <w:rsid w:val="00D70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B51B6"/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B5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B51B6"/>
    <w:rPr>
      <w:rFonts w:ascii="Tahoma" w:eastAsia="Calibri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2100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lavika">
    <w:name w:val="header"/>
    <w:basedOn w:val="Normlny"/>
    <w:link w:val="HlavikaChar"/>
    <w:uiPriority w:val="99"/>
    <w:semiHidden/>
    <w:unhideWhenUsed/>
    <w:rsid w:val="003F4A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3F4A3A"/>
    <w:rPr>
      <w:rFonts w:ascii="Calibri" w:eastAsia="Calibri" w:hAnsi="Calibri" w:cs="Times New Roman"/>
    </w:rPr>
  </w:style>
  <w:style w:type="paragraph" w:styleId="Pta">
    <w:name w:val="footer"/>
    <w:basedOn w:val="Normlny"/>
    <w:link w:val="PtaChar"/>
    <w:uiPriority w:val="99"/>
    <w:semiHidden/>
    <w:unhideWhenUsed/>
    <w:rsid w:val="003F4A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3F4A3A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fammily</Company>
  <LinksUpToDate>false</LinksUpToDate>
  <CharactersWithSpaces>1952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mmilan</dc:creator>
  <cp:keywords/>
  <dc:description/>
  <cp:lastModifiedBy>mmilan</cp:lastModifiedBy>
  <cp:revision>4</cp:revision>
  <dcterms:created xsi:type="dcterms:W3CDTF">2021-02-06T15:20:00Z</dcterms:created>
  <dcterms:modified xsi:type="dcterms:W3CDTF">2021-02-06T16:12:00Z</dcterms:modified>
</cp:coreProperties>
</file>