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Szkoła Podstawowa nr 22 we Włocławku</w:t>
      </w:r>
    </w:p>
    <w:p w:rsidR="008E40CF" w:rsidRPr="00CF3A8A" w:rsidRDefault="008E40CF">
      <w:pPr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>
      <w:pPr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>
      <w:pPr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b/>
          <w:spacing w:val="20"/>
          <w:sz w:val="32"/>
          <w:szCs w:val="28"/>
          <w:u w:val="single"/>
        </w:rPr>
      </w:pPr>
      <w:r w:rsidRPr="00CF3A8A">
        <w:rPr>
          <w:rFonts w:ascii="Verdana" w:hAnsi="Verdana"/>
          <w:b/>
          <w:spacing w:val="20"/>
          <w:sz w:val="32"/>
          <w:szCs w:val="28"/>
          <w:u w:val="single"/>
        </w:rPr>
        <w:t>Regulamin ucznia</w:t>
      </w: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6B6652" w:rsidP="004B2F0E">
      <w:pPr>
        <w:jc w:val="center"/>
        <w:rPr>
          <w:rFonts w:ascii="Verdana" w:hAnsi="Verdana"/>
          <w:spacing w:val="20"/>
          <w:sz w:val="28"/>
          <w:szCs w:val="28"/>
        </w:rPr>
      </w:pPr>
      <w:r>
        <w:rPr>
          <w:rFonts w:ascii="Verdana" w:hAnsi="Verdana"/>
          <w:spacing w:val="20"/>
          <w:sz w:val="28"/>
          <w:szCs w:val="28"/>
        </w:rPr>
        <w:t>Włocławek 2019</w:t>
      </w: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Regulamin ucznia Szkoły Podstawowej nr 22 </w:t>
      </w:r>
    </w:p>
    <w:p w:rsidR="008E40CF" w:rsidRPr="00CF3A8A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we Włocławku</w:t>
      </w:r>
    </w:p>
    <w:p w:rsidR="008E40CF" w:rsidRDefault="008E40CF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6B6652" w:rsidRDefault="006B6652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6B6652" w:rsidRDefault="006B6652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6B6652" w:rsidRDefault="006B6652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6B6652" w:rsidRPr="00CF3A8A" w:rsidRDefault="006B6652" w:rsidP="00787F93">
      <w:pPr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lastRenderedPageBreak/>
        <w:t>Rozdział I</w:t>
      </w: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Postanowienia ogólne</w:t>
      </w: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1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Szkoła jest dla ucznia drugim domem, powinien on zatem czuć się w Szkole jak u siebie, powinien być otaczany atmosferą troski i życzliwości ze strony dorosłych członków społeczności szkolnej – jeżeli nie uchybia postanowieniom Statutu Szkoły i regulaminów wewnętrznych w części dotyczącej obowiązków ucznia. </w:t>
      </w:r>
    </w:p>
    <w:p w:rsidR="008E40CF" w:rsidRPr="00CF3A8A" w:rsidRDefault="008E40CF" w:rsidP="004B2F0E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2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Uczniowie, jako najliczniejsza zbiorowość tworząca społeczność szkolną, współodpowiadają na równi z nauczycielami i pracownikami niepedagogicznymi za atmosferę nauki i pracy panującą w Szkole.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Rozdział II</w:t>
      </w: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Zasady ubierania się uczniów na terenie szkoły</w:t>
      </w: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3</w:t>
      </w:r>
    </w:p>
    <w:p w:rsidR="008E40CF" w:rsidRPr="00CF3A8A" w:rsidRDefault="008E40CF" w:rsidP="004B2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Na obowiązkowych i dodatkowych zajęciach edukacyjnych uczniów Szkoły obowiązuje estetyczny i schludny ubiór. Górna część stroju zakrywająca ramiona i sięgająca poniżej talii, spódnica/sukienka/spodenki nie krótsze niż kilka centymetrów powyżej kolana.</w:t>
      </w:r>
    </w:p>
    <w:p w:rsidR="008E40CF" w:rsidRPr="00CF3A8A" w:rsidRDefault="008E40CF" w:rsidP="004B2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Na terenie budynku obowiązuje zakaz noszenia nakryć głowy.</w:t>
      </w:r>
    </w:p>
    <w:p w:rsidR="008E40CF" w:rsidRPr="00CF3A8A" w:rsidRDefault="008E40CF" w:rsidP="004B2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W szkole zabrania się uczniom noszenia odzieży zawierającej symbole lub napisy o treściach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 xml:space="preserve">wulgarnych, obrażających uczucia religijne, rasistowskich, propagujących treści sprzeczne ze zdrowym stylem życia. </w:t>
      </w:r>
    </w:p>
    <w:p w:rsidR="008E40CF" w:rsidRPr="00CF3A8A" w:rsidRDefault="008E40CF" w:rsidP="004B2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W czasie uroczystości szkolnych uczniów obowiązują: biała koszula lub bluzka ciemne spodnie lub spódniczka. </w:t>
      </w:r>
    </w:p>
    <w:p w:rsidR="008E40CF" w:rsidRPr="00CF3A8A" w:rsidRDefault="008E40CF" w:rsidP="004B2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Na zajęciach wychowania fizycznego obowiązuje strój sportowy: dla uczniów klas I – VIII biała koszulka i ciemne spodenki, dla uczniów oddziałów gimnazjalnych czerwona koszulka i ciemne spodenki.</w:t>
      </w:r>
    </w:p>
    <w:p w:rsidR="008E40CF" w:rsidRPr="00CF3A8A" w:rsidRDefault="008E40CF" w:rsidP="004B2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Zabrania się noszenia tipsów oraz długich paznokci.</w:t>
      </w:r>
    </w:p>
    <w:p w:rsidR="008E40CF" w:rsidRPr="00CF3A8A" w:rsidRDefault="008E40CF" w:rsidP="004B2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Niedozwolone jest noszenie kosztownych i ekstrawaganckich ozdób. Wszystkie dozwolone ozdoby noszone przez uczniów nie mogą mieć charakteru obraźliwego, prowokacyjnego, zagrażającego bezpieczeństwu.</w:t>
      </w:r>
    </w:p>
    <w:p w:rsidR="008E40CF" w:rsidRPr="00CF3A8A" w:rsidRDefault="008E40CF" w:rsidP="004B2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Fryzura ucznia może mieć dowolną długość, ale musi być zadbana i czysta. Długie włosy powinny być tak ułożone, aby nie przeszkadzały w pracy na lekcji.</w:t>
      </w:r>
    </w:p>
    <w:p w:rsidR="008E40CF" w:rsidRPr="00CF3A8A" w:rsidRDefault="008E40CF" w:rsidP="004B2F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W szkole obowiązuje obuwie zmienne.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Rozdział III</w:t>
      </w: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Podstawowe przepisy porządkowe</w:t>
      </w:r>
    </w:p>
    <w:p w:rsidR="008E40CF" w:rsidRPr="00CF3A8A" w:rsidRDefault="008E40CF" w:rsidP="004B2F0E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4</w:t>
      </w:r>
    </w:p>
    <w:p w:rsidR="008E40CF" w:rsidRPr="00CF3A8A" w:rsidRDefault="008E40CF" w:rsidP="004B2F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Uczeń przychodzi do Szkoły na obowiązkowe bądź nadobowiązkowe zajęcia edukacyjne najwcześniej na 15 minut przed rozpoczęciem tych zajęć określonych w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>tygodniowym rozkładzie zajęć obowiązkowych, nadobowiązkowych i dodatkowych.</w:t>
      </w:r>
    </w:p>
    <w:p w:rsidR="008E40CF" w:rsidRPr="00CF3A8A" w:rsidRDefault="008E40CF" w:rsidP="004B2F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Jeżeli w szczególnie uzasadnionych wypadkach istnieje konieczność przebywania ucznia w Szkole wcześniej niż określono to w ust. 1, uczeń ma obowiązek bezzwłocznego udania się do świetlicy szkolnej bądź czytelni. </w:t>
      </w:r>
    </w:p>
    <w:p w:rsidR="008E40CF" w:rsidRPr="00CF3A8A" w:rsidRDefault="008E40CF" w:rsidP="004B2F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Przebywanie uczniów na korytarzach szkolnych i w szatniach bez nadzoru nauczyciela lub pracownika obsługi jest zabronione. </w:t>
      </w:r>
    </w:p>
    <w:p w:rsidR="008E40CF" w:rsidRPr="00CF3A8A" w:rsidRDefault="008E40CF" w:rsidP="004B2F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Uczeń przychodzący do szkoły na obowiązkowe, nadobowiązkowe i dodatkowe zajęcia edukacyjne ma obowiązek pozostawić w szatni wierzchnie okrycie oraz zmienić obuwie.  </w:t>
      </w:r>
    </w:p>
    <w:p w:rsidR="008E40CF" w:rsidRPr="00CF3A8A" w:rsidRDefault="008E40CF" w:rsidP="004B2F0E">
      <w:pPr>
        <w:pStyle w:val="Akapitzlist"/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5</w:t>
      </w:r>
    </w:p>
    <w:p w:rsidR="008E40CF" w:rsidRPr="00CF3A8A" w:rsidRDefault="008E40CF" w:rsidP="004B2F0E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Uczeń powinien przynieść do Szkoły niezbędne w danym dniu zajęć podręczniki, zeszyty, przybory i materiały. </w:t>
      </w:r>
    </w:p>
    <w:p w:rsidR="008E40CF" w:rsidRPr="00CF3A8A" w:rsidRDefault="008E40CF" w:rsidP="004B2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Za przyniesione do Szkoły przedmioty, urządzenia, biżuterię bądź wyposażenie osobiste znacznej wartości Szkoła nie ponosi odpowiedzialności. Nie ponosi odpowiedzialności także za pozostawione poza obrębem budynku środki lokomocji. </w:t>
      </w:r>
    </w:p>
    <w:p w:rsidR="008E40CF" w:rsidRPr="00CF3A8A" w:rsidRDefault="008E40CF" w:rsidP="004B2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Zabrania się przynoszenia do Szkoły przedmiotów, urządzeń, materiałów, środków chemicznych oraz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 xml:space="preserve">sprzętu sportowego osobistego użytku, które nie mają bezpośredniego związku z prowadzonymi w danym dniu zajęciami edukacyjnymi, a mogą stanowić zagrożenie dla bezpieczeństwa innych osób. </w:t>
      </w:r>
    </w:p>
    <w:p w:rsidR="008E40CF" w:rsidRPr="00CF3A8A" w:rsidRDefault="008E40CF" w:rsidP="004B2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Warunki wnoszenia i korzystania w szkole z telefonów komórkowych oraz innego sprzętu elektronicznego: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1) uczeń może wnieść na teren szkoły wyłącznie telefon komórkowy,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2) szkoła nie odpowiada materialnie za wniesiony telefon,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3) uczeń może korzystać z telefonu komórkowego wyłącznie w czasie przerw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 międzylekcyjnych i przed bądź po zajęciach,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4) uczeń nie może: fotografować, filmować bez zgody oraz rozpowszechniać wizerunku 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wszystkich osób uwiecznionych na zajęciach,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5) uczeń nie może nagrywać bez zgody ani w żaden sposób rozpowszechniać utrwalonych 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treści,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6) bezwzględnie nie wolno używać telefonów komórkowych oraz innych urządzeń w    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trakcie zajęć lekcyjnych, pozalekcyjnych, konkursów, akademii i uroczystości 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szkolnych, z (wyjątek stanowią sytuacje korzystania  z telefonu komórkowego do celów 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edukacyjnych na polecenie nauczyciela),</w:t>
      </w:r>
    </w:p>
    <w:p w:rsidR="008E40CF" w:rsidRPr="00CF3A8A" w:rsidRDefault="008E40CF" w:rsidP="004B2F0E">
      <w:pPr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lastRenderedPageBreak/>
        <w:t>7) w sytuacjach wymienionych w pkt. 6 telefon powinien być wyłączony.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6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Uczeń nie ma prawa wykorzystywania przewagi wieku, funkcji i siły fizycznej wobec drugiego ucznia. </w:t>
      </w: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7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Powinnością ucznia i sprawą jego honoru jest naprawienie bądź zadośćuczynienie materialne wyrządzonych umyślnie i nieumyślnie szkód w mieniu innych osób i mieniu szkoły. Współodpowiedzialnymi za naprawienie lub zadośćuczynienie szkód są rodzice ucznia.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8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W czasie trwania przerw międzylekcyjnych oraz w trakcie trwania obowiązkowych i nadobowiązkowych zajęć edukacyjnych uczniowie nie mogą opuszczać obszaru oznaczonego granicami działki szkolnej, chyba że zajęcia te prowadzi nauczyciel poza oznaczonym obszarem. </w:t>
      </w: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9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1. Uczeń i jego rodzice (prawni opiekunowie) zobowiązani są do usprawiedliwiania nieobecności na obowiązkowych i dodatkowych zajęciach edukacyjnych.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2. Usprawiedliwienie ma formę pisemnego oświadczenia rodziców o przyczynach nieobecności ucznia na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 xml:space="preserve">zajęciach. Usprawiedliwienia nieobecności dokonuje się także na podstawie zaświadczenia lekarskiego.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3. Usprawiedliwienie uczeń przedkłada wychowawcy oddziału, na specjalnym druku szkolnym, najpóźniej 5 dnia po powrocie na zajęcia szkolne.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10</w:t>
      </w:r>
    </w:p>
    <w:p w:rsidR="008E40CF" w:rsidRPr="00CF3A8A" w:rsidRDefault="008E40CF" w:rsidP="00B30D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W szczególnie uzasadnionych przypadkach, gdy istnieje konieczność zwolnienia ucznia z części zajęć w danym dniu, zwolnienia tego dokonuje wychowawca oddziału bądź inny nauczyciel na prośbę rodziców, po dokonaniu wpisu w dzienniku lekcyjnym o odebraniu dziecka ze szkoły (należy wpisać datę i godzinę oraz kto odebrał ucznia ze szkoły). Odbiór dziecka musi być potwierdzony podpisem osoby upoważnionej do odbioru ucznia ze szkoły.</w:t>
      </w:r>
    </w:p>
    <w:p w:rsidR="008E40CF" w:rsidRPr="00CF3A8A" w:rsidRDefault="008E40CF" w:rsidP="004B2F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W przypadku, gdy istnieje konieczność reprezentowania szkoły przez ucznia lub grupę uczniów w konkursach, zawodach i innych imprezach uzgodnionych z Dyrektorem, zwolnienia z obowiązkowych zajęć dokonuje Dyrektor z urzędu. O fakcie reprezentowania szkoły przez grupę uczniów powiadamia wychowawców ten nauczyciel, któremu powierzono opiekę nad grupą poprzez wywieszenie listy uczestników wyjazdu w pokoju nauczycieli. </w:t>
      </w:r>
    </w:p>
    <w:p w:rsidR="008E40CF" w:rsidRPr="00CF3A8A" w:rsidRDefault="008E40CF" w:rsidP="00B30DC4">
      <w:pPr>
        <w:pStyle w:val="Akapitzlist"/>
        <w:spacing w:after="0" w:line="360" w:lineRule="auto"/>
        <w:ind w:left="360"/>
        <w:jc w:val="center"/>
        <w:rPr>
          <w:rFonts w:ascii="Verdana" w:hAnsi="Verdana"/>
          <w:spacing w:val="20"/>
          <w:sz w:val="28"/>
          <w:szCs w:val="28"/>
        </w:rPr>
      </w:pPr>
    </w:p>
    <w:p w:rsidR="006B6652" w:rsidRDefault="006B6652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lastRenderedPageBreak/>
        <w:t>§ 11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color w:val="FF0000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Zbiorowe naruszenie dyscypliny szkolnej polegające na nieobecności całego oddziału (bądź znacznej jego części) na obowiązkowych zajęciach edukacyjnych, uporczywym przeszkadzaniu w prowadzeniu zajęć oraz niszczeniu mienia odbiera temu oddziałowi prawo do uczestniczeniu tego oddziału w zajęciach poza szkołą.</w:t>
      </w:r>
      <w:r w:rsidRPr="00CF3A8A">
        <w:rPr>
          <w:rFonts w:ascii="Verdana" w:hAnsi="Verdana"/>
          <w:color w:val="FF0000"/>
          <w:spacing w:val="20"/>
          <w:sz w:val="28"/>
          <w:szCs w:val="28"/>
        </w:rPr>
        <w:t xml:space="preserve">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color w:val="FF0000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Rozdział IV</w:t>
      </w:r>
    </w:p>
    <w:p w:rsidR="008E40CF" w:rsidRPr="00CF3A8A" w:rsidRDefault="008E40CF" w:rsidP="00B30DC4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Prawa i obowiązki ucznia</w:t>
      </w:r>
    </w:p>
    <w:p w:rsidR="008E40CF" w:rsidRPr="00CF3A8A" w:rsidRDefault="008E40CF" w:rsidP="00B30DC4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12</w:t>
      </w:r>
    </w:p>
    <w:p w:rsidR="008E40CF" w:rsidRPr="00CF3A8A" w:rsidRDefault="008E40CF" w:rsidP="00B30DC4">
      <w:pPr>
        <w:numPr>
          <w:ilvl w:val="1"/>
          <w:numId w:val="6"/>
        </w:numPr>
        <w:tabs>
          <w:tab w:val="clear" w:pos="1416"/>
          <w:tab w:val="num" w:pos="360"/>
        </w:tabs>
        <w:spacing w:after="0" w:line="360" w:lineRule="auto"/>
        <w:ind w:hanging="1416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Uczeń ma prawo do: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poszanowania godności i nietykalności osobistej,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kształcenia się, wychowania i opieki odpowiednich do wieku oraz osiągniętego rozwoju,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swobody wyrażania myśli i przekonań, jeśli nie narusza tym dobra innych osób,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zachowania tajemnicy życia prywatnego i rodzinnego,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wolności sumienia i wyznania oraz udziału w lekcjach religii zgodnie z decyzją rodziców,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rozwijania swoich zainteresowań poprzez udział w lekcjach i zajęciach pozalekcyjnych,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uzyskania informacji na temat programu nauczania, jego treści, celu, kryteriów i zasad oceniania, klasyfikowania i promowania zgodnie z niniejszym regulaminem,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lastRenderedPageBreak/>
        <w:t>obiektywnej, jawnej i umotywowanej oceny, ustalonych sposobów kontroli postępów w nauce,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odpowiednio zorganizowanego procesu nauczania, dostosowanego do możliwości psychofizycznych i predyspozycji ucznia,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ochrony zdrowia i bezpieczeństwa, uzyskania pierwszej pomocy w razie wypadku lub nagłego zdarzenia,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do ochrony przed wszelkimi przejawami przemocy, agresji, zastraszania,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nauki według indywidualnych programów, indywidualnego toku nauczania, zgodnie z odrębnymi przepisami,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przygotowania go do kształcenia na kolejnym etapie, w tym wyboru zawodu i kierunku kształcenia,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uczestniczenia w konkursach, zawodach sportowych i innych imprezach, zgodnie ze swoimi umiejętnościami i możliwościami,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korzystania pod opieką nauczycieli z pomieszczeń szkoły, sprzętu, środków dydaktycznych i księgozbioru biblioteki,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składania skarg w przypadku naruszenia jego praw,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przedstawiania Radzie Pedagogicznej, Dyrektorowi Szkoły za pośrednictwem Samorządu Uczniowskiego wniosków i opinii w sprawach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>dotyczących szkoły, w tym również spraw własnych i kolegów,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wypoczynku w czasie przerw międzylekcyjnych oraz wypoczynku w okresie ferii i przerw świątecznych bez zadawania prac domowych z wyjątkiem czytania lektur,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wyboru nauczyciela pełniącego rolę opiekuna Samorządu Uczniowskiego, 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</w:t>
      </w:r>
      <w:r w:rsidRPr="00CF3A8A">
        <w:rPr>
          <w:rFonts w:ascii="Verdana" w:hAnsi="Verdana"/>
          <w:color w:val="000000"/>
          <w:spacing w:val="20"/>
          <w:sz w:val="28"/>
          <w:szCs w:val="28"/>
        </w:rPr>
        <w:t>wpływania na życie szkoły poprzez działalność samorządową</w:t>
      </w:r>
      <w:r w:rsidRPr="00CF3A8A">
        <w:rPr>
          <w:rFonts w:ascii="Verdana" w:hAnsi="Verdana"/>
          <w:spacing w:val="20"/>
          <w:sz w:val="28"/>
          <w:szCs w:val="28"/>
        </w:rPr>
        <w:t xml:space="preserve"> oraz zrzeszanie się w organizacjach działających na terenie szkoły,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korzystania z pomocy psychologiczno - pedagogicznej,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pomocy materialnej, </w:t>
      </w:r>
    </w:p>
    <w:p w:rsidR="008E40CF" w:rsidRPr="00CF3A8A" w:rsidRDefault="008E40CF" w:rsidP="00B30DC4">
      <w:pPr>
        <w:numPr>
          <w:ilvl w:val="0"/>
          <w:numId w:val="7"/>
        </w:numPr>
        <w:tabs>
          <w:tab w:val="clear" w:pos="1776"/>
          <w:tab w:val="num" w:pos="1080"/>
        </w:tabs>
        <w:spacing w:after="0" w:line="360" w:lineRule="auto"/>
        <w:ind w:left="10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informacji o przysługujących im prawach oraz sposobach postępowania w przypadku naruszenia praw ucznia.</w:t>
      </w:r>
    </w:p>
    <w:p w:rsidR="008E40CF" w:rsidRPr="00CF3A8A" w:rsidRDefault="008E40CF" w:rsidP="00B30DC4">
      <w:pPr>
        <w:numPr>
          <w:ilvl w:val="1"/>
          <w:numId w:val="6"/>
        </w:numPr>
        <w:tabs>
          <w:tab w:val="clear" w:pos="1416"/>
          <w:tab w:val="num" w:pos="360"/>
        </w:tabs>
        <w:spacing w:after="0" w:line="360" w:lineRule="auto"/>
        <w:ind w:left="360"/>
        <w:rPr>
          <w:rFonts w:ascii="Verdana" w:hAnsi="Verdana"/>
          <w:iCs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Uczeń, który uzna, że jego prawa zostały naruszone, postępuje zgodnie z procedurą zawartą w § 17, pkt. 2 Statutu Szkoły (Zasady rozwiązywania sytuacji konfliktowych).</w:t>
      </w:r>
    </w:p>
    <w:p w:rsidR="008E40CF" w:rsidRPr="00CF3A8A" w:rsidRDefault="008E40CF" w:rsidP="00B30DC4">
      <w:pPr>
        <w:pStyle w:val="Tekstpodstawowywcity"/>
        <w:numPr>
          <w:ilvl w:val="1"/>
          <w:numId w:val="6"/>
        </w:numPr>
        <w:tabs>
          <w:tab w:val="clear" w:pos="1416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Uczeń może zwrócić się do pedagoga szkolnego, rzecznika praw ucznia lub wychowawcy, którzy udzielą mu pomocy oraz poinformują o instytucjach udzielających pomocy uczniom, prawa których są naruszane.</w:t>
      </w:r>
    </w:p>
    <w:p w:rsidR="008E40CF" w:rsidRPr="00CF3A8A" w:rsidRDefault="008E40CF" w:rsidP="00B30DC4">
      <w:pPr>
        <w:pStyle w:val="Tekstpodstawowywcity"/>
        <w:spacing w:before="0" w:beforeAutospacing="0" w:after="0" w:afterAutospacing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lastRenderedPageBreak/>
        <w:t>§ 13</w:t>
      </w:r>
    </w:p>
    <w:p w:rsidR="008E40CF" w:rsidRPr="00CF3A8A" w:rsidRDefault="008E40CF" w:rsidP="00B30DC4">
      <w:pPr>
        <w:pStyle w:val="Tekstpodstawowywcity"/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1. Do obowiązków ucznia należy</w:t>
      </w:r>
      <w:r w:rsidRPr="00CF3A8A">
        <w:rPr>
          <w:rFonts w:ascii="Verdana" w:hAnsi="Verdana"/>
          <w:spacing w:val="20"/>
          <w:sz w:val="28"/>
          <w:szCs w:val="28"/>
        </w:rPr>
        <w:t>: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przestrzeganie obowiązujących w szkole przepisów prawa zewnętrznego i wewnętrznego,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dbanie o porządek i ład w klasie,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dbać o honor i tradycje Szkoły, godnie ja reprezentować, 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systematycznie i aktywnie uczestniczyć w zajęciach edukacyjnych i życiu szkoły oraz punktualnie przychodzić do szkoły,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usprawiedliwiać nieobecności na zajęciach edukacyjnych nie później niż 5 dni po powrocie z nieobecności, </w:t>
      </w:r>
      <w:r w:rsidRPr="00CF3A8A">
        <w:rPr>
          <w:rFonts w:ascii="Verdana" w:hAnsi="Verdana"/>
          <w:color w:val="000000"/>
          <w:spacing w:val="20"/>
          <w:sz w:val="28"/>
          <w:szCs w:val="28"/>
        </w:rPr>
        <w:t xml:space="preserve">wyłącznie </w:t>
      </w:r>
      <w:r w:rsidRPr="00CF3A8A">
        <w:rPr>
          <w:rFonts w:ascii="Verdana" w:hAnsi="Verdana"/>
          <w:spacing w:val="20"/>
          <w:sz w:val="28"/>
          <w:szCs w:val="28"/>
        </w:rPr>
        <w:t xml:space="preserve">na druku szkolnym do tego przeznaczonym, 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szanować godność osobistą, dobre imię i własność innych osób,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przestrzegać zasad kulturalnego zachowania w odniesieniu do kolegów, nauczycieli i innych pracowników szkoły,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dbać o piękno mowy ojczystej; unikać wulgaryzmów,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przestrzegać zasad bezpieczeństwa w czasie pobytu w szkole i w czasie wyjść poza szkołę oraz zgłaszać zauważone zagrożenia nauczycielom lub dyrekcji szkoły,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przebywać na terenie szkoły w czasie określonym planem zajęć, nie wolno opuszczać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>szkoły w czasie lekcji, zajęć pozalekcyjnych ani przerw,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przestrzegać zasad higieny osobistej i dbać o swój wygląd, 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wystrzegać się szkodliwych nałogów, swoją postawą promować zdrowy styl życia, 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nie wnosić na teren szkoły ani nie używać żadnych środków uzależniających, w tym papierosów, e-papierosów, alkoholu, narkotyków, innych środków odurzających, a także ostrych narzędzi i niebezpiecznych przedmiotów (niebędących przyborami szkolnymi),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dbać o mienie szkoły, utrzymywać czystość i porządek na terenie szkoły,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naprawiać celowo i świadomie wyrządzone szkody materialne,</w:t>
      </w:r>
    </w:p>
    <w:p w:rsidR="008E40CF" w:rsidRPr="00CF3A8A" w:rsidRDefault="008E40CF" w:rsidP="00B30DC4">
      <w:pPr>
        <w:pStyle w:val="Tekstpodstawowywcity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 zaopatrzyć się w strój obowiązujący w Szkole </w:t>
      </w:r>
    </w:p>
    <w:p w:rsidR="008E40CF" w:rsidRPr="00CF3A8A" w:rsidRDefault="008E40CF" w:rsidP="00B30DC4">
      <w:pPr>
        <w:pStyle w:val="Tekstpodstawowywcity"/>
        <w:numPr>
          <w:ilvl w:val="2"/>
          <w:numId w:val="6"/>
        </w:numPr>
        <w:tabs>
          <w:tab w:val="clear" w:pos="2316"/>
        </w:tabs>
        <w:spacing w:before="0" w:beforeAutospacing="0" w:after="0" w:afterAutospacing="0" w:line="360" w:lineRule="auto"/>
        <w:ind w:left="1560" w:hanging="284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strój galowy (biała bluzka, koszula, granatowa spódnica, spodnie) </w:t>
      </w:r>
    </w:p>
    <w:p w:rsidR="008E40CF" w:rsidRPr="00CF3A8A" w:rsidRDefault="008E40CF" w:rsidP="00B30DC4">
      <w:pPr>
        <w:pStyle w:val="Tekstpodstawowywcity"/>
        <w:numPr>
          <w:ilvl w:val="2"/>
          <w:numId w:val="6"/>
        </w:numPr>
        <w:tabs>
          <w:tab w:val="clear" w:pos="2316"/>
        </w:tabs>
        <w:spacing w:before="0" w:beforeAutospacing="0" w:after="0" w:afterAutospacing="0" w:line="360" w:lineRule="auto"/>
        <w:ind w:left="1560" w:hanging="284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strój sportowy (biała koszulka i granatowe spodenki) przeznaczony do zajęć wychowania fizycznego i pozalekcyjnych zajęć sportowych,</w:t>
      </w:r>
    </w:p>
    <w:p w:rsidR="008E40CF" w:rsidRPr="00CF3A8A" w:rsidRDefault="008E40CF" w:rsidP="00B30DC4">
      <w:pPr>
        <w:pStyle w:val="Tekstpodstawowywcity"/>
        <w:spacing w:before="0" w:beforeAutospacing="0" w:after="0" w:afterAutospacing="0" w:line="360" w:lineRule="auto"/>
        <w:ind w:left="1560" w:hanging="284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c) strój codzienny powinien być estetyczny i schludny; górna część stroju zakrywająca ramiona i sięgająca poniżej talii, spódnica/sukienka/spodenki nie krótsze niż kilka centymetrów powyżej kolana, </w:t>
      </w:r>
      <w:r w:rsidRPr="00CF3A8A">
        <w:rPr>
          <w:rFonts w:ascii="Verdana" w:hAnsi="Verdana"/>
          <w:bCs/>
          <w:color w:val="000000"/>
          <w:spacing w:val="20"/>
          <w:sz w:val="28"/>
          <w:szCs w:val="28"/>
        </w:rPr>
        <w:t xml:space="preserve">zakaz </w:t>
      </w:r>
      <w:r w:rsidRPr="00CF3A8A">
        <w:rPr>
          <w:rFonts w:ascii="Verdana" w:hAnsi="Verdana"/>
          <w:bCs/>
          <w:color w:val="000000"/>
          <w:spacing w:val="20"/>
          <w:sz w:val="28"/>
          <w:szCs w:val="28"/>
        </w:rPr>
        <w:lastRenderedPageBreak/>
        <w:t>noszenia</w:t>
      </w:r>
      <w:r w:rsidRPr="00CF3A8A">
        <w:rPr>
          <w:rFonts w:ascii="Verdana" w:hAnsi="Verdana"/>
          <w:bCs/>
          <w:spacing w:val="20"/>
          <w:sz w:val="28"/>
          <w:szCs w:val="28"/>
        </w:rPr>
        <w:t xml:space="preserve"> nakryć głowy w budynku, obowiązuje obuwie zmienne.</w:t>
      </w:r>
    </w:p>
    <w:p w:rsidR="008E40CF" w:rsidRPr="00CF3A8A" w:rsidRDefault="008E40CF" w:rsidP="00B30DC4">
      <w:pPr>
        <w:pStyle w:val="Tekstpodstawowywcity"/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5. Podczas zajęć edukacyjnych uczeń:</w:t>
      </w:r>
    </w:p>
    <w:p w:rsidR="008E40CF" w:rsidRPr="00CF3A8A" w:rsidRDefault="008E40CF" w:rsidP="00B30DC4">
      <w:pPr>
        <w:pStyle w:val="Tekstpodstawowywcity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 bierze aktywny udział w zajęciach, nie przeszkadza w ich prowadzeniu,</w:t>
      </w:r>
    </w:p>
    <w:p w:rsidR="008E40CF" w:rsidRPr="00CF3A8A" w:rsidRDefault="008E40CF" w:rsidP="00B30DC4">
      <w:pPr>
        <w:pStyle w:val="Tekstpodstawowywcity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współpracuje z nauczycielem i uczniami,</w:t>
      </w:r>
    </w:p>
    <w:p w:rsidR="008E40CF" w:rsidRPr="00CF3A8A" w:rsidRDefault="008E40CF" w:rsidP="00B30DC4">
      <w:pPr>
        <w:pStyle w:val="Tekstpodstawowywcity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dzieli się swoją wiedzą po uzyskaniu zgody nauczyciela,</w:t>
      </w:r>
    </w:p>
    <w:p w:rsidR="008E40CF" w:rsidRPr="00CF3A8A" w:rsidRDefault="008E40CF" w:rsidP="00B30DC4">
      <w:pPr>
        <w:pStyle w:val="Tekstpodstawowywcity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korzysta z pomocy dydaktycznych zgodnie z zaleceniem nauczyciela,</w:t>
      </w:r>
    </w:p>
    <w:p w:rsidR="008E40CF" w:rsidRPr="00CF3A8A" w:rsidRDefault="008E40CF" w:rsidP="00B30DC4">
      <w:pPr>
        <w:pStyle w:val="Tekstpodstawowywcity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starannie przygotowuje się do zajęć i wykonuje pracę domową,</w:t>
      </w:r>
    </w:p>
    <w:p w:rsidR="008E40CF" w:rsidRPr="00CF3A8A" w:rsidRDefault="008E40CF" w:rsidP="00B30DC4">
      <w:pPr>
        <w:pStyle w:val="Tekstpodstawowywcity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uzupełnia braki w wiadomościach spowodowane absencją,</w:t>
      </w:r>
    </w:p>
    <w:p w:rsidR="008E40CF" w:rsidRPr="00CF3A8A" w:rsidRDefault="008E40CF" w:rsidP="00B30DC4">
      <w:pPr>
        <w:pStyle w:val="Tekstpodstawowywcity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 wykonuje zadania i prace zlecone przez nauczyciela,</w:t>
      </w:r>
    </w:p>
    <w:p w:rsidR="008E40CF" w:rsidRPr="00CF3A8A" w:rsidRDefault="008E40CF" w:rsidP="00B30DC4">
      <w:pPr>
        <w:pStyle w:val="Tekstpodstawowywcity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korzysta z telefonu komórkowego w celach edukacyjnych i wyłącznie na polecenie nauczyciela; po zakończeniu pracy wyłącza urządzenie.</w:t>
      </w:r>
    </w:p>
    <w:p w:rsidR="008E40CF" w:rsidRPr="00CF3A8A" w:rsidRDefault="008E40CF" w:rsidP="00B30DC4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Rozdział V</w:t>
      </w:r>
    </w:p>
    <w:p w:rsidR="008E40CF" w:rsidRPr="00CF3A8A" w:rsidRDefault="008E40CF" w:rsidP="00B30DC4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Praca domowa</w:t>
      </w:r>
    </w:p>
    <w:p w:rsidR="008E40CF" w:rsidRPr="00CF3A8A" w:rsidRDefault="008E40CF" w:rsidP="00B30DC4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14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Praca domowa służy wyćwiczeniu określonych przez nauczyciela umiejętności bądź wykonaniu czynności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>niezbędnych do osiągnięcia określonego efektu dydaktycznego na zajęciach zaplanowanych.</w:t>
      </w: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15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Niewykonanie zadanej pracy domowej może być usprawiedliwione na zasadach ustanowionych wspólnie przez nauczyciela i uczniów. </w:t>
      </w: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16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Na okres ferii i przerw świątecznych nie zadaje się prac domowych, za wyjątkiem czytania lektury. </w:t>
      </w: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17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Po całodniowej wycieczce jej uczestnicy mogą być nieprzygotowani do zajęć w następnym dniu, za wyjątkiem ustalonej wcześniej pracy klasowej.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B30DC4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18</w:t>
      </w:r>
    </w:p>
    <w:p w:rsidR="008E40CF" w:rsidRPr="00CF3A8A" w:rsidRDefault="008E40CF" w:rsidP="00670131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Po usprawiedliwionej nieobecności na zajęciach uczeń ma prawo, w zależności od czasu trwania nieobecności, być nieprzygotowanym w zakresie:</w:t>
      </w:r>
    </w:p>
    <w:p w:rsidR="008E40CF" w:rsidRPr="00CF3A8A" w:rsidRDefault="008E40CF" w:rsidP="006701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w pierwszym dniu po nieobecności trwającej, co najmniej tydzień nie odrobić pisemnych prac domowych, nadrabiać zaległości i uzupełniać materiał – w tym czasie zwolniony jest z pisemnych i ustnych form sprawdzania wiadomości;</w:t>
      </w:r>
    </w:p>
    <w:p w:rsidR="008E40CF" w:rsidRPr="00CF3A8A" w:rsidRDefault="008E40CF" w:rsidP="006701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w pierwszym dniu po nieobecności trwającej krócej niż tydzień, uczeń jest zwolniony z odrobienia pisemnej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>pracy domowej i sprawdzania wiadomości tylko w zakresie uzasadnionym trudnościami ze zrozumieniem nowego materiału – wprowadzonego w trakcie tej nieobecności.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670131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Rozdział VI</w:t>
      </w:r>
    </w:p>
    <w:p w:rsidR="008E40CF" w:rsidRPr="00CF3A8A" w:rsidRDefault="008E40CF" w:rsidP="00670131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Praca klasowa</w:t>
      </w:r>
    </w:p>
    <w:p w:rsidR="008E40CF" w:rsidRPr="00CF3A8A" w:rsidRDefault="008E40CF" w:rsidP="00670131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670131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19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1. Praca klasowa jest formą określenia stopnia opanowania treści programowych całego działu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nauczania lub znacznej jego części.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2. Praca klasowa obejmuje jedną bądź dwie godziny lekcyjne.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3. Uczeń ma prawo do: 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1) poznania terminu pracy klasowej z co najmniej tygodniowym wyprzedzeniem, 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2) znajomości zakresu materiału objętego taką formą sprawdzenia, 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3) tak sformułowanych tematów (zadań, pytań kontrolnych), by istniała możliwość 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uzyskania ocen w pełnej skali wewnątrzszkolnej.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4. W ciągu jednego tygodnia mogą odbyć się co najwyżej trzy prace klasowe, przy czym nie 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więcej niż jedna dziennie. </w:t>
      </w:r>
    </w:p>
    <w:p w:rsidR="008E40CF" w:rsidRDefault="008E40CF" w:rsidP="00670131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6B6652" w:rsidRDefault="006B6652" w:rsidP="00670131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6B6652" w:rsidRPr="00CF3A8A" w:rsidRDefault="006B6652" w:rsidP="00670131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670131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lastRenderedPageBreak/>
        <w:t>§ 20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1. Oprócz prac klasowych uczniowie podlegają innym formom określania postępów w 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 opanowywaniu treści programowych: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1) sprawdzianowi obejmującemu od trzech do pięciu ostatnich lekcji, zasady przeprowadzania: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a) uczeń ma prawo znać termin sprawdzianu z wyprzedzeniem dwóch dni roboczych,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b) w ciągu dnia mogą odbyć się tylko dwa sprawdziany,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c) sprawdzianu nie można przeprowadzić w dniu, w którym zaplanowana jest praca  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klasowa;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2) krótkiemu sprawdzianowi, czyli tzw. „kartkówce”,  z zachowaniem następujących ustaleń: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a) zakres sprawdzianu bieżącego obejmuje materiał programowy nie obszerniejszy niż zrealizowany na dwóch bezpośrednio poprzedzających jednostkach zajęć edukacyjnych, 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b) czas przeznaczony na sprawdzian bieżący nie może być krótszy niż 10 i dłuższy niż 15 minut.</w:t>
      </w:r>
    </w:p>
    <w:p w:rsidR="008E40CF" w:rsidRPr="00CF3A8A" w:rsidRDefault="008E40CF" w:rsidP="00670131">
      <w:pPr>
        <w:spacing w:after="0" w:line="360" w:lineRule="auto"/>
        <w:ind w:left="708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670131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21</w:t>
      </w:r>
    </w:p>
    <w:p w:rsidR="008E40CF" w:rsidRPr="00CF3A8A" w:rsidRDefault="008E40CF" w:rsidP="00670131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1. Praca klasowa powinna być sprawdzona, oceniona, oddana uczniowi i omówiona w klasie w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lastRenderedPageBreak/>
        <w:t xml:space="preserve">    ciągu 14 dni od jej napisania, z wyjątkiem prac z j. polskiego (21 dni) oraz przypadków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szczególnych np. długotrwałej choroby nauczyciela.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2. Sprawdzian wiadomości powinien być sprawdzony, oceniony, oddany uczniowi i omówiony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w ciągu 14 dni od jego napisania, z wyjątkiem przypadków szczególnych np. długotrwałej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choroby nauczyciela.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3. W przypadku nieprzystąpienia do pracy klasowej z powodu nieobecności usprawiedliwionej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uczeń ma obowiązek zaliczenia tej partii materiału w terminie ustalonym przez nauczyciela.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Obowiązkiem ucznia jest zwrócenie się do nauczyciela z prośbą o wyznaczenie terminu. </w:t>
      </w:r>
    </w:p>
    <w:p w:rsidR="008E40CF" w:rsidRPr="00CF3A8A" w:rsidRDefault="008E40CF" w:rsidP="000959A6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4. W przypadku nieprzystąpienia do sprawdzianu z powodu usprawiedliwionej nieobecności  </w:t>
      </w:r>
    </w:p>
    <w:p w:rsidR="008E40CF" w:rsidRPr="00CF3A8A" w:rsidRDefault="008E40CF" w:rsidP="000959A6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w szkole uczeń ma obowiązek, jeżeli tak postanowi nauczyciel, zaliczenia tej samej partii </w:t>
      </w:r>
    </w:p>
    <w:p w:rsidR="008E40CF" w:rsidRPr="00CF3A8A" w:rsidRDefault="008E40CF" w:rsidP="000959A6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materiału w sposób ustalony przez nauczyciela.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5. W przypadku, gdy uczeń nieobecny na pracy klasowej z przyczyn nieusprawiedliwionych,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nie zaliczył jej w ustalonych terminach, jest zobowiązany do jej napisania w pierwszym dniu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 swojej obecności w szkole po zajęciach lekcyjnych, chyba że nauczyciel postanowi inaczej.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6. Ponowne nieprzystąpienie do pracy klasowej lub sprawdzianu stanowi przyczynę do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lastRenderedPageBreak/>
        <w:t xml:space="preserve">    ustalenia oceny niedostatecznej.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7. Uczeń ma prawo do jednorazowej poprawy pracy klasowej i sprawdzianu w przypadku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uzyskania ocen 1 – 4 w terminie dwóch tygodni od momentu uzyskania danej oceny. Termin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takiej poprawy ustala nauczyciel. Do dokumentacji przebiegu nauczania wpisuje się obie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   oceny: pierwotną i poprawioną.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697233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Rozdział VII</w:t>
      </w:r>
    </w:p>
    <w:p w:rsidR="008E40CF" w:rsidRPr="00CF3A8A" w:rsidRDefault="008E40CF" w:rsidP="00697233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Kary i nagrody</w:t>
      </w:r>
    </w:p>
    <w:p w:rsidR="008E40CF" w:rsidRPr="00CF3A8A" w:rsidRDefault="008E40CF" w:rsidP="00D306D1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697233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22</w:t>
      </w:r>
    </w:p>
    <w:p w:rsidR="008E40CF" w:rsidRPr="00CF3A8A" w:rsidRDefault="008E40CF" w:rsidP="00921E86">
      <w:pPr>
        <w:pStyle w:val="Tekstpodstawowywcity"/>
        <w:spacing w:before="0" w:beforeAutospacing="0" w:after="0" w:afterAutospacing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Nagrody</w:t>
      </w:r>
    </w:p>
    <w:p w:rsidR="008E40CF" w:rsidRPr="00CF3A8A" w:rsidRDefault="008E40CF" w:rsidP="00921E86">
      <w:pPr>
        <w:numPr>
          <w:ilvl w:val="2"/>
          <w:numId w:val="7"/>
        </w:numPr>
        <w:tabs>
          <w:tab w:val="clear" w:pos="2868"/>
          <w:tab w:val="num" w:pos="360"/>
          <w:tab w:val="num" w:pos="21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Dla uczniów wyróżniających się</w:t>
      </w:r>
      <w:r w:rsidRPr="00CF3A8A">
        <w:rPr>
          <w:rFonts w:ascii="Verdana" w:hAnsi="Verdana"/>
          <w:spacing w:val="20"/>
          <w:sz w:val="28"/>
          <w:szCs w:val="28"/>
        </w:rPr>
        <w:t xml:space="preserve"> w różnych dziedzinach działalności szkolnej,  a w szczególności w nauce, pracy społecznej, zachowaniu stosuje się następujące nagrody:</w:t>
      </w:r>
    </w:p>
    <w:p w:rsidR="008E40CF" w:rsidRPr="00CF3A8A" w:rsidRDefault="008E40CF" w:rsidP="00921E8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pochwała wychowawcy klasy wobec klasy,</w:t>
      </w:r>
    </w:p>
    <w:p w:rsidR="008E40CF" w:rsidRPr="00CF3A8A" w:rsidRDefault="008E40CF" w:rsidP="00921E8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pochwała dyrektora wobec klasy,</w:t>
      </w:r>
    </w:p>
    <w:p w:rsidR="008E40CF" w:rsidRPr="00CF3A8A" w:rsidRDefault="008E40CF" w:rsidP="00921E8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pochwala dyrektora szkoły wobec całej młodzieży szkolnej,</w:t>
      </w:r>
    </w:p>
    <w:p w:rsidR="008E40CF" w:rsidRPr="00CF3A8A" w:rsidRDefault="008E40CF" w:rsidP="00921E8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nagrody książkowe i rzeczowe na zakończenie roku szkolnego,</w:t>
      </w:r>
    </w:p>
    <w:p w:rsidR="008E40CF" w:rsidRPr="00CF3A8A" w:rsidRDefault="008E40CF" w:rsidP="00921E8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list gratulacyjny dla rodziców,</w:t>
      </w:r>
    </w:p>
    <w:p w:rsidR="008E40CF" w:rsidRPr="00CF3A8A" w:rsidRDefault="008E40CF" w:rsidP="00921E8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lastRenderedPageBreak/>
        <w:t xml:space="preserve"> srebrna tarcza dla uczniów kończących szkołę,</w:t>
      </w:r>
    </w:p>
    <w:p w:rsidR="008E40CF" w:rsidRPr="00CF3A8A" w:rsidRDefault="008E40CF" w:rsidP="00921E8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nadanie tytułu: „Najlepszego Absolwenta Roku Szkolnego” – złota tarcza,</w:t>
      </w:r>
    </w:p>
    <w:p w:rsidR="008E40CF" w:rsidRPr="00CF3A8A" w:rsidRDefault="008E40CF" w:rsidP="00921E8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nadanie tytułu: „Sportowiec Roku”.</w:t>
      </w:r>
    </w:p>
    <w:p w:rsidR="008E40CF" w:rsidRPr="00CF3A8A" w:rsidRDefault="008E40CF" w:rsidP="00921E8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2. </w:t>
      </w:r>
      <w:r w:rsidRPr="00CF3A8A">
        <w:rPr>
          <w:rFonts w:ascii="Verdana" w:hAnsi="Verdana"/>
          <w:spacing w:val="20"/>
          <w:sz w:val="28"/>
          <w:szCs w:val="28"/>
        </w:rPr>
        <w:t>Uczeń, który nie opuścił ani jednej godziny lekcyjnej otrzymuje na koniec roku szkolnego dyplom za 100% frekwencję.</w:t>
      </w:r>
    </w:p>
    <w:p w:rsidR="008E40CF" w:rsidRPr="00CF3A8A" w:rsidRDefault="008E40CF" w:rsidP="00921E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3. Z wnioskiem o przyznanie nagród mogą występować:</w:t>
      </w:r>
    </w:p>
    <w:p w:rsidR="008E40CF" w:rsidRPr="00CF3A8A" w:rsidRDefault="008E40CF" w:rsidP="00921E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                     a) wychowawca klasy, </w:t>
      </w:r>
    </w:p>
    <w:p w:rsidR="008E40CF" w:rsidRPr="00CF3A8A" w:rsidRDefault="008E40CF" w:rsidP="00921E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                     b) inni nauczyciele, </w:t>
      </w:r>
    </w:p>
    <w:p w:rsidR="008E40CF" w:rsidRPr="00CF3A8A" w:rsidRDefault="008E40CF" w:rsidP="00921E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                     c) dyrektor szkoły, </w:t>
      </w:r>
    </w:p>
    <w:p w:rsidR="008E40CF" w:rsidRPr="00CF3A8A" w:rsidRDefault="008E40CF" w:rsidP="00921E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                     d) samorząd uczniowski, </w:t>
      </w:r>
    </w:p>
    <w:p w:rsidR="008E40CF" w:rsidRPr="00CF3A8A" w:rsidRDefault="008E40CF" w:rsidP="00921E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                     e) organizacje młodzieżowe.</w:t>
      </w:r>
    </w:p>
    <w:p w:rsidR="008E40CF" w:rsidRPr="00CF3A8A" w:rsidRDefault="008E40CF" w:rsidP="00921E8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4.    Tryb i okoliczności przyznawania nagród</w:t>
      </w:r>
    </w:p>
    <w:p w:rsidR="008E40CF" w:rsidRPr="00CF3A8A" w:rsidRDefault="008E40CF" w:rsidP="00921E86">
      <w:pPr>
        <w:numPr>
          <w:ilvl w:val="0"/>
          <w:numId w:val="18"/>
        </w:numPr>
        <w:tabs>
          <w:tab w:val="clear" w:pos="1980"/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Wyróżnienie ucznia powinno mieć na celu uznanie dla jego postawy, dla jego nauki, osiągnięć osobistych i zaangażowania w życie szkoły.</w:t>
      </w:r>
    </w:p>
    <w:p w:rsidR="008E40CF" w:rsidRPr="00CF3A8A" w:rsidRDefault="008E40CF" w:rsidP="00921E86">
      <w:pPr>
        <w:numPr>
          <w:ilvl w:val="0"/>
          <w:numId w:val="18"/>
        </w:numPr>
        <w:tabs>
          <w:tab w:val="clear" w:pos="1980"/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W nagradzaniu uczniów można pominąć zasadę stopniowania, kierując się zasadą adekwatności wyróżnienia do podstaw jej udzielenia.</w:t>
      </w:r>
    </w:p>
    <w:p w:rsidR="008E40CF" w:rsidRPr="00CF3A8A" w:rsidRDefault="008E40CF" w:rsidP="00921E8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5.  Tytuł „Najlepszy Absolwent Roku”</w:t>
      </w:r>
    </w:p>
    <w:p w:rsidR="008E40CF" w:rsidRPr="00CF3A8A" w:rsidRDefault="008E40CF" w:rsidP="00921E8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a.) uczeń kończący II etap edukacyjny, czyli uczeń klasy ósmej, który w wyniku klasyfikacji końcowej uzyskał  z obowiązkowych i dodatkowych zajęć edukacyjnych średnią ocen co najmniej 5,0 bez ocen dostatecznych oraz wzorową ocenę zachowania, a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>także otrzymał świadectwo z wyróżnieniem (kl. IV - VII SP) uhonorowany zostaje srebrną tarczą,</w:t>
      </w:r>
    </w:p>
    <w:p w:rsidR="008E40CF" w:rsidRPr="00CF3A8A" w:rsidRDefault="008E40CF" w:rsidP="00921E8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b) uczeń klasy VIII uprawniony do otrzymania srebrnej tarczy i mający najwyższą średnią ocen w danym roku otrzymuje złotą tarczę i tytuł „Najlepszego Absolwenta Roku Szkolnego …”.</w:t>
      </w:r>
    </w:p>
    <w:p w:rsidR="008E40CF" w:rsidRPr="00CF3A8A" w:rsidRDefault="008E40CF" w:rsidP="00921E86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6. Średnia, o której mowa w pkt. 5 uprawniająca do otrzymania złotej tarczy jest liczona według wzoru: do średniej arytmetycznej wszystkich ocen, każda ocena celująca otrzymana z zajęć, z których uczeń otrzymał tytuł laureata jest mnożona przez 3, a z zajęć, z których uczeń otrzymał tytuł finalisty jest mnożona przez 2.</w:t>
      </w:r>
    </w:p>
    <w:p w:rsidR="008E40CF" w:rsidRPr="00CF3A8A" w:rsidRDefault="008E40CF" w:rsidP="00697233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 7. Uczniowie szkoły podstawowej otrzymujący złotą lub srebrną tarczę oraz laureaci konkursów zostają wpisani odpowiednio do „Złotej Księgi Absolwentów i Laureatów Szkoły Podstawowej nr 22”.</w:t>
      </w:r>
    </w:p>
    <w:p w:rsidR="008E40CF" w:rsidRPr="00CF3A8A" w:rsidRDefault="008E40CF" w:rsidP="00697233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8. Tytuł „Sportowiec Roku”</w:t>
      </w:r>
    </w:p>
    <w:p w:rsidR="008E40CF" w:rsidRPr="00CF3A8A" w:rsidRDefault="008E40CF" w:rsidP="00697233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Przyznaje na wniosek nauczycieli wychowania fizycznego uczniowi, który wyróżnia się wysokimi wynikami w międzyszkolnych zawodach sportowych, działaniami na rzecz kultury fizycznej oraz ma co najmniej dobrą ocenę z zachowania.</w:t>
      </w:r>
    </w:p>
    <w:p w:rsidR="008E40CF" w:rsidRPr="00CF3A8A" w:rsidRDefault="008E40CF" w:rsidP="00697233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9. Szkoła ma obowiązek powiadomienia rodziców ucznia o przyznanej nagrodzie. </w:t>
      </w:r>
    </w:p>
    <w:p w:rsidR="008E40CF" w:rsidRPr="00CF3A8A" w:rsidRDefault="008E40CF" w:rsidP="00697233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10. Uczniowi lub jego rodzicom przysługuje prawo wniesienia sprzeciwu w formie pisemnej wobec </w:t>
      </w:r>
      <w:r w:rsidRPr="00CF3A8A">
        <w:rPr>
          <w:rFonts w:ascii="Verdana" w:hAnsi="Verdana"/>
          <w:bCs/>
          <w:spacing w:val="20"/>
          <w:sz w:val="28"/>
          <w:szCs w:val="28"/>
        </w:rPr>
        <w:lastRenderedPageBreak/>
        <w:t xml:space="preserve">zastosowanej nagrody, gdy uznają, że jest nieadekwatna do uczniowskich osiągnięć. </w:t>
      </w:r>
    </w:p>
    <w:p w:rsidR="008E40CF" w:rsidRPr="00CF3A8A" w:rsidRDefault="008E40CF" w:rsidP="00921E86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11. Sprzeciw może być złożony nie później niż 5 dni roboczych od otrzymania przez ucznia nagrody. </w:t>
      </w:r>
    </w:p>
    <w:p w:rsidR="008E40CF" w:rsidRPr="00CF3A8A" w:rsidRDefault="008E40CF" w:rsidP="00921E86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12. Sprzeciw powinien być uzasadniony. </w:t>
      </w:r>
    </w:p>
    <w:p w:rsidR="008E40CF" w:rsidRPr="00CF3A8A" w:rsidRDefault="008E40CF" w:rsidP="00921E86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13. W celu rozpatrzenia sprzeciwu Dyrektor powołuje komisję w składzie:</w:t>
      </w:r>
    </w:p>
    <w:p w:rsidR="008E40CF" w:rsidRPr="00CF3A8A" w:rsidRDefault="008E40CF" w:rsidP="00921E86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a) pedagog szkolny,</w:t>
      </w:r>
    </w:p>
    <w:p w:rsidR="008E40CF" w:rsidRPr="00CF3A8A" w:rsidRDefault="008E40CF" w:rsidP="00921E86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b) wychowawca oddziału,</w:t>
      </w:r>
    </w:p>
    <w:p w:rsidR="008E40CF" w:rsidRPr="00CF3A8A" w:rsidRDefault="008E40CF" w:rsidP="00921E86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c) opiekun Samorządu Uczniowskiego,</w:t>
      </w:r>
    </w:p>
    <w:p w:rsidR="008E40CF" w:rsidRPr="00CF3A8A" w:rsidRDefault="008E40CF" w:rsidP="00921E86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d) wicedyrektor.</w:t>
      </w:r>
    </w:p>
    <w:p w:rsidR="008E40CF" w:rsidRPr="00CF3A8A" w:rsidRDefault="008E40CF" w:rsidP="00697233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697233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23</w:t>
      </w:r>
    </w:p>
    <w:p w:rsidR="008E40CF" w:rsidRPr="00CF3A8A" w:rsidRDefault="008E40CF" w:rsidP="00921E8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Kary</w:t>
      </w:r>
    </w:p>
    <w:p w:rsidR="008E40CF" w:rsidRPr="00CF3A8A" w:rsidRDefault="008E40CF" w:rsidP="00697233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40" w:hanging="300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1. Wobec ucznia, który nie stosuje się do postanowień Statutu Szkoły, poleceń Dyrektora i nauczycieli, lekceważy obowiązki szkolne, narusza zasady współżycia społecznego, mogą być zastosowane kary w postaci:</w:t>
      </w:r>
    </w:p>
    <w:p w:rsidR="008E40CF" w:rsidRPr="00CF3A8A" w:rsidRDefault="008E40CF" w:rsidP="00697233">
      <w:pPr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 xml:space="preserve"> ustnego upomnienia wychowawcy,</w:t>
      </w:r>
    </w:p>
    <w:p w:rsidR="008E40CF" w:rsidRPr="00CF3A8A" w:rsidRDefault="008E40CF" w:rsidP="00697233">
      <w:pPr>
        <w:numPr>
          <w:ilvl w:val="1"/>
          <w:numId w:val="12"/>
        </w:numPr>
        <w:tabs>
          <w:tab w:val="left" w:pos="1080"/>
          <w:tab w:val="num" w:pos="148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pisemnej nagany wychowawcy,</w:t>
      </w:r>
    </w:p>
    <w:p w:rsidR="008E40CF" w:rsidRPr="00CF3A8A" w:rsidRDefault="008E40CF" w:rsidP="00697233">
      <w:pPr>
        <w:numPr>
          <w:ilvl w:val="1"/>
          <w:numId w:val="12"/>
        </w:numPr>
        <w:tabs>
          <w:tab w:val="left" w:pos="1080"/>
          <w:tab w:val="num" w:pos="148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nagany Dyrektora szkoły,</w:t>
      </w:r>
    </w:p>
    <w:p w:rsidR="008E40CF" w:rsidRPr="00CF3A8A" w:rsidRDefault="008E40CF" w:rsidP="00697233">
      <w:pPr>
        <w:numPr>
          <w:ilvl w:val="1"/>
          <w:numId w:val="12"/>
        </w:numPr>
        <w:tabs>
          <w:tab w:val="left" w:pos="1080"/>
          <w:tab w:val="num" w:pos="148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pozbawienia ucznia funkcji w samorządzie szkolnym lub klasowym (w przypadku pełnienia tej funkcji),</w:t>
      </w:r>
    </w:p>
    <w:p w:rsidR="008E40CF" w:rsidRPr="00CF3A8A" w:rsidRDefault="008E40CF" w:rsidP="00697233">
      <w:pPr>
        <w:numPr>
          <w:ilvl w:val="1"/>
          <w:numId w:val="12"/>
        </w:numPr>
        <w:tabs>
          <w:tab w:val="num" w:pos="148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lastRenderedPageBreak/>
        <w:t>czasowego zawieszenia</w:t>
      </w:r>
      <w:r w:rsidRPr="00CF3A8A">
        <w:rPr>
          <w:rFonts w:ascii="Verdana" w:hAnsi="Verdana"/>
          <w:bCs/>
          <w:spacing w:val="20"/>
          <w:sz w:val="28"/>
          <w:szCs w:val="28"/>
          <w:u w:val="single"/>
        </w:rPr>
        <w:t xml:space="preserve"> </w:t>
      </w:r>
      <w:r w:rsidRPr="00CF3A8A">
        <w:rPr>
          <w:rFonts w:ascii="Verdana" w:hAnsi="Verdana"/>
          <w:bCs/>
          <w:spacing w:val="20"/>
          <w:sz w:val="28"/>
          <w:szCs w:val="28"/>
        </w:rPr>
        <w:t xml:space="preserve">w reprezentowaniu szkoły na zewnątrz, </w:t>
      </w:r>
    </w:p>
    <w:p w:rsidR="008E40CF" w:rsidRPr="00CF3A8A" w:rsidRDefault="008E40CF" w:rsidP="00697233">
      <w:pPr>
        <w:numPr>
          <w:ilvl w:val="1"/>
          <w:numId w:val="12"/>
        </w:numPr>
        <w:tabs>
          <w:tab w:val="num" w:pos="148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przeniesienia do innej klasy równoległej w szkole,</w:t>
      </w:r>
    </w:p>
    <w:p w:rsidR="008E40CF" w:rsidRPr="00CF3A8A" w:rsidRDefault="008E40CF" w:rsidP="00697233">
      <w:pPr>
        <w:numPr>
          <w:ilvl w:val="1"/>
          <w:numId w:val="12"/>
        </w:numPr>
        <w:tabs>
          <w:tab w:val="num" w:pos="148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przeniesienia do innej szkoły, którego dokonuje Kujawsko – Pomorski Kurator Oświaty na wniosek dyrektora szkoły.</w:t>
      </w:r>
    </w:p>
    <w:p w:rsidR="008E40CF" w:rsidRPr="00CF3A8A" w:rsidRDefault="008E40CF" w:rsidP="00697233">
      <w:pPr>
        <w:tabs>
          <w:tab w:val="left" w:pos="720"/>
          <w:tab w:val="num" w:pos="1776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bCs/>
          <w:spacing w:val="20"/>
          <w:sz w:val="28"/>
          <w:szCs w:val="28"/>
        </w:rPr>
        <w:t>2</w:t>
      </w:r>
      <w:r w:rsidRPr="00CF3A8A">
        <w:rPr>
          <w:rFonts w:ascii="Verdana" w:hAnsi="Verdana"/>
          <w:spacing w:val="20"/>
          <w:sz w:val="28"/>
          <w:szCs w:val="28"/>
        </w:rPr>
        <w:t xml:space="preserve">. Z wnioskami o zastosowanie kar mogą występować wszyscy członkowie Rady Pedagogicznej i inni pracownicy szkoły. </w:t>
      </w:r>
    </w:p>
    <w:p w:rsidR="008E40CF" w:rsidRPr="00CF3A8A" w:rsidRDefault="008E40CF" w:rsidP="00697233">
      <w:pPr>
        <w:pStyle w:val="Tekstblokowy"/>
        <w:tabs>
          <w:tab w:val="left" w:pos="18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3.  Porządek i kryteria wymierzania kary: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3. 1 Kary wymienione w punkcie 1a i 1b wymierza wychowawca klasy.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Wychowawca może udzielić uczniowi upomnienia w szczególności za: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108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a. złe wywiązywanie się z obowiązków szkolnych,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108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b. spóźnianie się na zajęcia lekcyjne,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108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c. złośliwe uwagi kierowane pod adresem innych uczniów,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108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d. samowolne opuszczenie lekcji,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108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e. utrudnianie prowadzenia zajęć lekcyjnych i pozalekcyjnych,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108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f. przerzucanie winy na innych,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108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g. stosowanie wulgaryzmów,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108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h. użycie telefonu komórkowego na zajęciach.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lastRenderedPageBreak/>
        <w:t>Wychowawca może ukarać ucznia naganą za: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72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a. powtarzające się zachowania, za które wcześniej ucznia upomniano,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hanging="18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b. aroganckie, wulgarne zachowanie się wobec uczniów, nauczycieli, pracowników szkoły,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72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c. opuszczanie terenu szkoły w czasie przerw oraz obowiązkowych i dodatkowych zajęć,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72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d. samowolne oddalanie się od grupy podczas wyjść i wycieczek szkolnych.</w:t>
      </w:r>
    </w:p>
    <w:p w:rsidR="008E40CF" w:rsidRPr="00CF3A8A" w:rsidRDefault="008E40CF" w:rsidP="00697233">
      <w:pPr>
        <w:pStyle w:val="Tekstblokowy"/>
        <w:tabs>
          <w:tab w:val="left" w:pos="360"/>
        </w:tabs>
        <w:spacing w:line="360" w:lineRule="auto"/>
        <w:ind w:left="720" w:hanging="72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ab/>
        <w:t>3.2 Karę wymienioną w pkt 1c wymierza Dyrektor szkoły na podstawie wniosku zespołu wychowawczego.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Dyrektor może wymierzyć karę nagany w szczególności uczniowi, który:</w:t>
      </w:r>
    </w:p>
    <w:p w:rsidR="008E40CF" w:rsidRPr="00CF3A8A" w:rsidRDefault="008E40CF" w:rsidP="00697233">
      <w:pPr>
        <w:pStyle w:val="Tekstblokowy"/>
        <w:numPr>
          <w:ilvl w:val="0"/>
          <w:numId w:val="17"/>
        </w:numPr>
        <w:tabs>
          <w:tab w:val="clear" w:pos="1800"/>
          <w:tab w:val="left" w:pos="540"/>
          <w:tab w:val="num" w:pos="1260"/>
        </w:tabs>
        <w:spacing w:line="360" w:lineRule="auto"/>
        <w:ind w:left="1260" w:hanging="54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mimo wcześniejszego ukarania popełnia ponownie takie same wykroczenia,</w:t>
      </w:r>
    </w:p>
    <w:p w:rsidR="008E40CF" w:rsidRPr="00CF3A8A" w:rsidRDefault="008E40CF" w:rsidP="00697233">
      <w:pPr>
        <w:pStyle w:val="Tekstblokowy"/>
        <w:numPr>
          <w:ilvl w:val="0"/>
          <w:numId w:val="17"/>
        </w:numPr>
        <w:tabs>
          <w:tab w:val="clear" w:pos="1800"/>
          <w:tab w:val="left" w:pos="540"/>
          <w:tab w:val="num" w:pos="1260"/>
        </w:tabs>
        <w:spacing w:line="360" w:lineRule="auto"/>
        <w:ind w:left="1260" w:hanging="54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którego zachowanie wpływa demoralizująco na innych uczniów,</w:t>
      </w:r>
    </w:p>
    <w:p w:rsidR="008E40CF" w:rsidRPr="00CF3A8A" w:rsidRDefault="008E40CF" w:rsidP="00697233">
      <w:pPr>
        <w:pStyle w:val="Tekstblokowy"/>
        <w:numPr>
          <w:ilvl w:val="0"/>
          <w:numId w:val="17"/>
        </w:numPr>
        <w:tabs>
          <w:tab w:val="clear" w:pos="1800"/>
          <w:tab w:val="left" w:pos="540"/>
          <w:tab w:val="num" w:pos="1260"/>
        </w:tabs>
        <w:spacing w:line="360" w:lineRule="auto"/>
        <w:ind w:left="1260" w:hanging="54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dopuszcza się kradzieży,</w:t>
      </w:r>
    </w:p>
    <w:p w:rsidR="008E40CF" w:rsidRPr="00CF3A8A" w:rsidRDefault="008E40CF" w:rsidP="00697233">
      <w:pPr>
        <w:pStyle w:val="Tekstblokowy"/>
        <w:numPr>
          <w:ilvl w:val="0"/>
          <w:numId w:val="17"/>
        </w:numPr>
        <w:tabs>
          <w:tab w:val="clear" w:pos="1800"/>
          <w:tab w:val="left" w:pos="540"/>
          <w:tab w:val="num" w:pos="1260"/>
        </w:tabs>
        <w:spacing w:line="360" w:lineRule="auto"/>
        <w:ind w:left="1260" w:hanging="54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narusza normy współżycia społecznego, stosuje zastraszanie, nękanie oraz łamie inne zasady obowiązujące w szkole,</w:t>
      </w:r>
    </w:p>
    <w:p w:rsidR="008E40CF" w:rsidRPr="00CF3A8A" w:rsidRDefault="008E40CF" w:rsidP="00697233">
      <w:pPr>
        <w:pStyle w:val="Tekstblokowy"/>
        <w:numPr>
          <w:ilvl w:val="0"/>
          <w:numId w:val="17"/>
        </w:numPr>
        <w:tabs>
          <w:tab w:val="clear" w:pos="1800"/>
          <w:tab w:val="left" w:pos="540"/>
          <w:tab w:val="num" w:pos="1260"/>
        </w:tabs>
        <w:spacing w:line="360" w:lineRule="auto"/>
        <w:ind w:left="1260" w:hanging="54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nagminnie używa telefonu komórkowego na zajęciach,</w:t>
      </w:r>
    </w:p>
    <w:p w:rsidR="008E40CF" w:rsidRPr="00CF3A8A" w:rsidRDefault="008E40CF" w:rsidP="00697233">
      <w:pPr>
        <w:pStyle w:val="Tekstblokowy"/>
        <w:numPr>
          <w:ilvl w:val="0"/>
          <w:numId w:val="17"/>
        </w:numPr>
        <w:tabs>
          <w:tab w:val="clear" w:pos="1800"/>
          <w:tab w:val="left" w:pos="540"/>
          <w:tab w:val="num" w:pos="1260"/>
        </w:tabs>
        <w:spacing w:line="360" w:lineRule="auto"/>
        <w:ind w:left="1260" w:hanging="54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lastRenderedPageBreak/>
        <w:t>nagrywa lub fotografuje i umieszcza w sieci te materiały bez zgody uczniów, pracowników szkoły,</w:t>
      </w:r>
    </w:p>
    <w:p w:rsidR="008E40CF" w:rsidRPr="00CF3A8A" w:rsidRDefault="008E40CF" w:rsidP="00697233">
      <w:pPr>
        <w:pStyle w:val="Tekstblokowy"/>
        <w:numPr>
          <w:ilvl w:val="0"/>
          <w:numId w:val="17"/>
        </w:numPr>
        <w:tabs>
          <w:tab w:val="clear" w:pos="1800"/>
          <w:tab w:val="left" w:pos="540"/>
          <w:tab w:val="num" w:pos="1260"/>
        </w:tabs>
        <w:spacing w:line="360" w:lineRule="auto"/>
        <w:ind w:left="1260" w:hanging="54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posiada, pali papierosy (w tym elektroniczne), pije alkohol, używa lub rozprowadza substancje zabronione.</w:t>
      </w:r>
    </w:p>
    <w:p w:rsidR="008E40CF" w:rsidRPr="00CF3A8A" w:rsidRDefault="008E40CF" w:rsidP="00921E86">
      <w:pPr>
        <w:pStyle w:val="Tekstblokowy"/>
        <w:numPr>
          <w:ilvl w:val="1"/>
          <w:numId w:val="20"/>
        </w:numPr>
        <w:tabs>
          <w:tab w:val="left" w:pos="720"/>
        </w:tabs>
        <w:spacing w:line="360" w:lineRule="auto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Kary wymienione w pkt. 1d i 1e wymierza zespół wychowawczy na wniosek wychowawcy klasy.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360" w:hanging="360"/>
        <w:rPr>
          <w:rFonts w:ascii="Verdana" w:hAnsi="Verdana"/>
          <w:spacing w:val="20"/>
          <w:sz w:val="28"/>
        </w:rPr>
      </w:pPr>
    </w:p>
    <w:p w:rsidR="008E40CF" w:rsidRPr="00CF3A8A" w:rsidRDefault="008E40CF" w:rsidP="00697233">
      <w:pPr>
        <w:pStyle w:val="Tekstblokowy"/>
        <w:tabs>
          <w:tab w:val="left" w:pos="0"/>
        </w:tabs>
        <w:spacing w:line="360" w:lineRule="auto"/>
        <w:ind w:left="-18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Uczeń może zostać ukarany pozbawieniem prawa do reprezentowania szkoły w przypadku:</w:t>
      </w:r>
    </w:p>
    <w:p w:rsidR="008E40CF" w:rsidRPr="00CF3A8A" w:rsidRDefault="008E40CF" w:rsidP="00697233">
      <w:pPr>
        <w:pStyle w:val="Tekstblokowy"/>
        <w:numPr>
          <w:ilvl w:val="1"/>
          <w:numId w:val="19"/>
        </w:numPr>
        <w:tabs>
          <w:tab w:val="clear" w:pos="2509"/>
          <w:tab w:val="left" w:pos="540"/>
          <w:tab w:val="num" w:pos="1080"/>
        </w:tabs>
        <w:spacing w:line="360" w:lineRule="auto"/>
        <w:ind w:hanging="1789"/>
        <w:jc w:val="left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nagannej postawy wobec kolegów, nauczycieli i pracowników szkoły,</w:t>
      </w:r>
    </w:p>
    <w:p w:rsidR="008E40CF" w:rsidRPr="00CF3A8A" w:rsidRDefault="008E40CF" w:rsidP="00697233">
      <w:pPr>
        <w:pStyle w:val="Tekstblokowy"/>
        <w:numPr>
          <w:ilvl w:val="1"/>
          <w:numId w:val="19"/>
        </w:numPr>
        <w:tabs>
          <w:tab w:val="clear" w:pos="2509"/>
          <w:tab w:val="left" w:pos="540"/>
          <w:tab w:val="num" w:pos="1080"/>
        </w:tabs>
        <w:spacing w:line="360" w:lineRule="auto"/>
        <w:ind w:hanging="1789"/>
        <w:jc w:val="left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nieprzestrzegania zasad bezpieczeństwa,</w:t>
      </w:r>
    </w:p>
    <w:p w:rsidR="008E40CF" w:rsidRPr="00CF3A8A" w:rsidRDefault="008E40CF" w:rsidP="00697233">
      <w:pPr>
        <w:pStyle w:val="Tekstblokowy"/>
        <w:numPr>
          <w:ilvl w:val="1"/>
          <w:numId w:val="19"/>
        </w:numPr>
        <w:tabs>
          <w:tab w:val="clear" w:pos="2509"/>
          <w:tab w:val="left" w:pos="540"/>
          <w:tab w:val="num" w:pos="1080"/>
        </w:tabs>
        <w:spacing w:line="360" w:lineRule="auto"/>
        <w:ind w:hanging="1789"/>
        <w:jc w:val="left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niegodnego reprezentowania szkoły na konkursach, zawodach.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jc w:val="left"/>
        <w:rPr>
          <w:rFonts w:ascii="Verdana" w:hAnsi="Verdana"/>
          <w:spacing w:val="20"/>
          <w:sz w:val="28"/>
        </w:rPr>
      </w:pP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72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3.4 Karę wymienioną w pkt. 1f wymierza Rada Pedagogiczna na wniosek wychowawcy lub zespołu wychowawczego.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Kara przeniesienia do równoległej klasy może być wymierzona w szczególności za:</w:t>
      </w:r>
    </w:p>
    <w:p w:rsidR="008E40CF" w:rsidRPr="00CF3A8A" w:rsidRDefault="008E40CF" w:rsidP="00697233">
      <w:pPr>
        <w:pStyle w:val="Tekstblokowy"/>
        <w:numPr>
          <w:ilvl w:val="1"/>
          <w:numId w:val="14"/>
        </w:numPr>
        <w:tabs>
          <w:tab w:val="left" w:pos="540"/>
        </w:tabs>
        <w:spacing w:line="360" w:lineRule="auto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powtarzające się zachowania, za które udzielono wcześniej kary,</w:t>
      </w:r>
    </w:p>
    <w:p w:rsidR="008E40CF" w:rsidRPr="00CF3A8A" w:rsidRDefault="008E40CF" w:rsidP="00697233">
      <w:pPr>
        <w:pStyle w:val="Tekstblokowy"/>
        <w:numPr>
          <w:ilvl w:val="1"/>
          <w:numId w:val="14"/>
        </w:numPr>
        <w:tabs>
          <w:tab w:val="left" w:pos="540"/>
        </w:tabs>
        <w:spacing w:line="360" w:lineRule="auto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stosowanie przemocy wobec kolegów,</w:t>
      </w:r>
    </w:p>
    <w:p w:rsidR="008E40CF" w:rsidRPr="00CF3A8A" w:rsidRDefault="008E40CF" w:rsidP="00697233">
      <w:pPr>
        <w:pStyle w:val="Tekstblokowy"/>
        <w:numPr>
          <w:ilvl w:val="1"/>
          <w:numId w:val="14"/>
        </w:numPr>
        <w:tabs>
          <w:tab w:val="left" w:pos="540"/>
        </w:tabs>
        <w:spacing w:line="360" w:lineRule="auto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lastRenderedPageBreak/>
        <w:t>znęcanie się nad innymi w formie agresji psychicznej i fizycznej,</w:t>
      </w:r>
    </w:p>
    <w:p w:rsidR="008E40CF" w:rsidRPr="00CF3A8A" w:rsidRDefault="008E40CF" w:rsidP="00697233">
      <w:pPr>
        <w:pStyle w:val="Tekstblokowy"/>
        <w:numPr>
          <w:ilvl w:val="1"/>
          <w:numId w:val="14"/>
        </w:numPr>
        <w:tabs>
          <w:tab w:val="left" w:pos="540"/>
        </w:tabs>
        <w:spacing w:line="360" w:lineRule="auto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fałszowanie podpisów, dokumentów, niszczenie dokumentacji.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1080" w:firstLine="0"/>
        <w:rPr>
          <w:rFonts w:ascii="Verdana" w:hAnsi="Verdana"/>
          <w:spacing w:val="20"/>
          <w:sz w:val="28"/>
        </w:rPr>
      </w:pPr>
    </w:p>
    <w:p w:rsidR="008E40CF" w:rsidRPr="00CF3A8A" w:rsidRDefault="008E40CF" w:rsidP="00697233">
      <w:pPr>
        <w:pStyle w:val="Tekstblokowy"/>
        <w:spacing w:line="360" w:lineRule="auto"/>
        <w:ind w:left="720" w:right="68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3.5 Karę wymienioną w pkt. 1g wymierza Kujawsko – Pomorski Kurator Oświaty na wniosek Dyrektora Szkoły.</w:t>
      </w:r>
    </w:p>
    <w:p w:rsidR="008E40CF" w:rsidRPr="00CF3A8A" w:rsidRDefault="008E40CF" w:rsidP="00697233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360" w:hanging="360"/>
        <w:jc w:val="both"/>
        <w:textAlignment w:val="baseline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Przeniesienie ucznia do innej szkoły może mieć miejsce w szczególności w przypadku:</w:t>
      </w:r>
    </w:p>
    <w:p w:rsidR="008E40CF" w:rsidRPr="00CF3A8A" w:rsidRDefault="008E40CF" w:rsidP="00697233">
      <w:pPr>
        <w:widowControl w:val="0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spacing w:after="0" w:line="360" w:lineRule="auto"/>
        <w:ind w:left="851" w:hanging="284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gdy zastosowanie kar § 23 nie wpłynęło na poprawę postępowania ucznia,</w:t>
      </w:r>
    </w:p>
    <w:p w:rsidR="008E40CF" w:rsidRPr="00CF3A8A" w:rsidRDefault="008E40CF" w:rsidP="00697233">
      <w:pPr>
        <w:widowControl w:val="0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spacing w:after="0" w:line="360" w:lineRule="auto"/>
        <w:ind w:left="851" w:hanging="284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w rażący sposób naruszył normy społeczne i zagraża otoczeniu.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0" w:firstLine="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4. Wymierzeniu kary nie może towarzyszyć naruszenie godności osobistej ucznia.</w:t>
      </w:r>
    </w:p>
    <w:p w:rsidR="008E40CF" w:rsidRPr="00CF3A8A" w:rsidRDefault="008E40CF" w:rsidP="00697233">
      <w:pPr>
        <w:pStyle w:val="Tekstblokowy"/>
        <w:tabs>
          <w:tab w:val="left" w:pos="567"/>
        </w:tabs>
        <w:spacing w:line="360" w:lineRule="auto"/>
        <w:ind w:left="36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>5. W szkole nie stosuje się odpowiedzialności zbiorowej, jednakże wobec społeczności klasowej, która ucieka z lekcji, uporczywie przeszkadza w prowadzeniu zajęć, niszczy mienie - Dyrektor szkoły może wprowadzić sankcje polegające na ograniczeniu lub zawieszeniu prawa do uczestnictwa w zajęciach poza szkołą, np. wyjście do kina.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36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 xml:space="preserve">6. W przypadku zachowań ucznia świadczących o demoralizacji, w szczególności: naruszenia zasad współżycia społecznego, popełnienia czynu zabronionego, systematycznego uchylania się od </w:t>
      </w:r>
      <w:r w:rsidRPr="00CF3A8A">
        <w:rPr>
          <w:rFonts w:ascii="Verdana" w:hAnsi="Verdana"/>
          <w:spacing w:val="20"/>
          <w:sz w:val="28"/>
        </w:rPr>
        <w:lastRenderedPageBreak/>
        <w:t xml:space="preserve">obowiązku szkolnego, używania substancji zabronionych Dyrektor szkoły przeciwdziała takiemu zachowaniu, powiadamiając rodziców oraz Policję. </w:t>
      </w:r>
    </w:p>
    <w:p w:rsidR="008E40CF" w:rsidRPr="00CF3A8A" w:rsidRDefault="008E40CF" w:rsidP="00697233">
      <w:pPr>
        <w:pStyle w:val="Tekstblokowy"/>
        <w:tabs>
          <w:tab w:val="left" w:pos="360"/>
        </w:tabs>
        <w:spacing w:line="360" w:lineRule="auto"/>
        <w:ind w:left="54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 xml:space="preserve">7.  W sytuacji braku właściwej współpracy lub niewydolności ze strony rodziców zgłasza </w:t>
      </w:r>
    </w:p>
    <w:p w:rsidR="008E40CF" w:rsidRPr="00CF3A8A" w:rsidRDefault="008E40CF" w:rsidP="00697233">
      <w:pPr>
        <w:pStyle w:val="Tekstblokowy"/>
        <w:tabs>
          <w:tab w:val="left" w:pos="360"/>
        </w:tabs>
        <w:spacing w:line="360" w:lineRule="auto"/>
        <w:ind w:left="54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 xml:space="preserve">     sprawę niepoprawnego zachowania ucznia do sądu.</w:t>
      </w:r>
    </w:p>
    <w:p w:rsidR="008E40CF" w:rsidRPr="00CF3A8A" w:rsidRDefault="008E40CF" w:rsidP="00697233">
      <w:pPr>
        <w:pStyle w:val="Tekstblokowy"/>
        <w:tabs>
          <w:tab w:val="left" w:pos="540"/>
        </w:tabs>
        <w:spacing w:line="360" w:lineRule="auto"/>
        <w:ind w:left="360" w:hanging="360"/>
        <w:rPr>
          <w:rFonts w:ascii="Verdana" w:hAnsi="Verdana"/>
          <w:spacing w:val="20"/>
          <w:sz w:val="28"/>
        </w:rPr>
      </w:pPr>
      <w:r w:rsidRPr="00CF3A8A">
        <w:rPr>
          <w:rFonts w:ascii="Verdana" w:hAnsi="Verdana"/>
          <w:spacing w:val="20"/>
          <w:sz w:val="28"/>
        </w:rPr>
        <w:t xml:space="preserve">8. W przypadku rażącego naruszania dyscypliny szkolnej można odstąpić od zasady   stopniowania kary (dotyczy </w:t>
      </w:r>
      <w:r w:rsidRPr="00CF3A8A">
        <w:rPr>
          <w:rFonts w:ascii="Verdana" w:hAnsi="Verdana"/>
          <w:noProof/>
          <w:spacing w:val="20"/>
          <w:sz w:val="28"/>
        </w:rPr>
        <w:t>kar wymienionych w pkt. 1</w:t>
      </w:r>
      <w:r w:rsidRPr="00CF3A8A">
        <w:rPr>
          <w:rFonts w:ascii="Verdana" w:hAnsi="Verdana"/>
          <w:spacing w:val="20"/>
          <w:sz w:val="28"/>
        </w:rPr>
        <w:t>) - dotyczy w szczególności zagrożenia zdrowia i życia kolegów, czyli: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bójki,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palenia lub posiadania papierosów, picia lub posiadania alkoholu, używania lub posiadania środków odurzających,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przebywania na terenie szkoły pod wpływem alkoholu lub środków odurzających,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dewastacji mienia prywatnego i publicznego,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kradzieży,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umyślnego zniszczenia dokumentacji szkolnej,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groźby pod adresem kolegów, nauczycieli oraz innych pracowników szkoły,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naruszenia nietykalności osobistej uczniów, nauczycieli lub innych pracowników szkoły,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naruszenia godności osobistej uczniów, nauczycieli oraz innych pracowników szkoły,</w:t>
      </w:r>
    </w:p>
    <w:p w:rsidR="008E40CF" w:rsidRPr="00CF3A8A" w:rsidRDefault="008E40CF" w:rsidP="00697233">
      <w:pPr>
        <w:numPr>
          <w:ilvl w:val="0"/>
          <w:numId w:val="10"/>
        </w:numPr>
        <w:tabs>
          <w:tab w:val="clear" w:pos="1395"/>
          <w:tab w:val="num" w:pos="1620"/>
        </w:tabs>
        <w:autoSpaceDE w:val="0"/>
        <w:autoSpaceDN w:val="0"/>
        <w:adjustRightInd w:val="0"/>
        <w:spacing w:after="0" w:line="360" w:lineRule="auto"/>
        <w:ind w:left="1620" w:right="7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lastRenderedPageBreak/>
        <w:t>fotografowania, nagrywania uczniów, nauczycieli i innych pracowników szkoły bez ich zgody, umieszczanie w sieci, publikowanie takich treści.</w:t>
      </w:r>
    </w:p>
    <w:p w:rsidR="008E40CF" w:rsidRPr="00CF3A8A" w:rsidRDefault="008E40CF" w:rsidP="00697233">
      <w:pPr>
        <w:autoSpaceDE w:val="0"/>
        <w:autoSpaceDN w:val="0"/>
        <w:adjustRightInd w:val="0"/>
        <w:spacing w:line="360" w:lineRule="auto"/>
        <w:ind w:left="360" w:right="70" w:hanging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9. W przypadku dewastacji mienia prywatnego lub publicznego rodzice ponoszą koszty pokrycia zaistniałych szkód na skutek umyślnego zachowania ucznia.</w:t>
      </w:r>
    </w:p>
    <w:p w:rsidR="008E40CF" w:rsidRPr="00CF3A8A" w:rsidRDefault="008E40CF" w:rsidP="00697233">
      <w:pPr>
        <w:autoSpaceDE w:val="0"/>
        <w:autoSpaceDN w:val="0"/>
        <w:adjustRightInd w:val="0"/>
        <w:spacing w:line="360" w:lineRule="auto"/>
        <w:ind w:left="360" w:right="70" w:hanging="360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10. W przypadku kar wymienionych w pkt. 1 c-g Dyrektor szkoły, a 1b - wychowawca klasy, w terminie 3 dni roboczych od wydania decyzji informują rodziców w formie pisemnej o udzielonej karze.</w:t>
      </w:r>
    </w:p>
    <w:p w:rsidR="008E40CF" w:rsidRPr="00CF3A8A" w:rsidRDefault="008E40CF" w:rsidP="00697233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921E86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Rozdział VIII</w:t>
      </w:r>
    </w:p>
    <w:p w:rsidR="008E40CF" w:rsidRPr="00CF3A8A" w:rsidRDefault="008E40CF" w:rsidP="00921E86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Postanowienia końcowe</w:t>
      </w:r>
    </w:p>
    <w:p w:rsidR="008E40CF" w:rsidRPr="00CF3A8A" w:rsidRDefault="008E40CF" w:rsidP="00921E86">
      <w:pPr>
        <w:spacing w:after="0" w:line="24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921E86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24</w:t>
      </w:r>
    </w:p>
    <w:p w:rsidR="008E40CF" w:rsidRPr="00CF3A8A" w:rsidRDefault="008E40CF" w:rsidP="00921E86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Cząstkową (bieżącą) ocenę niedostateczną z określonych zajęć edukacyjnych uczeń może otrzymać jedynie z powodu niedostatecznej wiedzy – nie zaś z powodu niestosownego zachowania, spóźnienia bądź innych przyczyn.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</w:p>
    <w:p w:rsidR="008E40CF" w:rsidRPr="00CF3A8A" w:rsidRDefault="008E40CF" w:rsidP="00921E86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25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 xml:space="preserve">1. Dyrektor szkoły może ustalić dni wolne od oceniania i sprawdzania wiedzy, również na wniosek na wniosek Samorządu Uczniowskiego. mogą być ustanowione w </w:t>
      </w:r>
      <w:r w:rsidRPr="00CF3A8A">
        <w:rPr>
          <w:rFonts w:ascii="Verdana" w:hAnsi="Verdana"/>
          <w:spacing w:val="20"/>
          <w:sz w:val="28"/>
          <w:szCs w:val="28"/>
        </w:rPr>
        <w:lastRenderedPageBreak/>
        <w:t xml:space="preserve">szkole wybrane dni zajęć, w których nauczyciele powstrzymają się od ustalania cząstkowych ocen niedostatecznych.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2. O ustanowieniu dnia zajęć, o którym mowa w ust. 1, Dyrektor powiadamia ogół nauczycieli, a Samorząd Uczniowski ogół uczniów.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3. W szkole funkcjonuje tzw. „szczęśliwy numerek”, losowany codziennie za pośrednictwem e–dziennika. Uczeń, który posiada w dzienniku numer wybrany w danym dniu jako „szczęśliwy” jest zwolniony z ustnego i pisemnego sprawdzania wiadomości z wyłączeniem wcześniej zapowiedzianych prac klasowych i sprawdzianów.</w:t>
      </w:r>
    </w:p>
    <w:p w:rsidR="008E40CF" w:rsidRPr="00CF3A8A" w:rsidRDefault="008E40CF" w:rsidP="00E61F28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26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color w:val="FF0000"/>
          <w:spacing w:val="20"/>
          <w:sz w:val="28"/>
          <w:szCs w:val="28"/>
        </w:rPr>
        <w:t xml:space="preserve"> </w:t>
      </w:r>
      <w:r w:rsidRPr="00CF3A8A">
        <w:rPr>
          <w:rFonts w:ascii="Verdana" w:hAnsi="Verdana"/>
          <w:spacing w:val="20"/>
          <w:sz w:val="28"/>
          <w:szCs w:val="28"/>
        </w:rPr>
        <w:t xml:space="preserve">Zmiany niniejszego Regulaminu mogą być dokonywane Zarządzeniem Dyrektora po zasięgnięciu opinii Rady Pedagogicznej i Samorządu Uczniowskiego. 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color w:val="FF0000"/>
          <w:spacing w:val="20"/>
          <w:sz w:val="28"/>
          <w:szCs w:val="28"/>
        </w:rPr>
      </w:pPr>
    </w:p>
    <w:p w:rsidR="008E40CF" w:rsidRPr="00CF3A8A" w:rsidRDefault="008E40CF" w:rsidP="00E61F28">
      <w:pPr>
        <w:spacing w:after="0" w:line="360" w:lineRule="auto"/>
        <w:jc w:val="center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§ 27</w:t>
      </w:r>
    </w:p>
    <w:p w:rsidR="008E40CF" w:rsidRPr="00CF3A8A" w:rsidRDefault="008E40CF" w:rsidP="004B2F0E">
      <w:pPr>
        <w:spacing w:after="0" w:line="360" w:lineRule="auto"/>
        <w:jc w:val="both"/>
        <w:rPr>
          <w:rFonts w:ascii="Verdana" w:hAnsi="Verdana"/>
          <w:spacing w:val="20"/>
          <w:sz w:val="28"/>
          <w:szCs w:val="28"/>
        </w:rPr>
      </w:pPr>
      <w:r w:rsidRPr="00CF3A8A">
        <w:rPr>
          <w:rFonts w:ascii="Verdana" w:hAnsi="Verdana"/>
          <w:spacing w:val="20"/>
          <w:sz w:val="28"/>
          <w:szCs w:val="28"/>
        </w:rPr>
        <w:t>Zmiany w niniejszym Regulaminie wchodzą w życie z dniem 1 grudnia 201</w:t>
      </w:r>
      <w:r w:rsidR="006B6652">
        <w:rPr>
          <w:rFonts w:ascii="Verdana" w:hAnsi="Verdana"/>
          <w:spacing w:val="20"/>
          <w:sz w:val="28"/>
          <w:szCs w:val="28"/>
        </w:rPr>
        <w:t>9</w:t>
      </w:r>
      <w:bookmarkStart w:id="0" w:name="_GoBack"/>
      <w:bookmarkEnd w:id="0"/>
      <w:r w:rsidRPr="00CF3A8A">
        <w:rPr>
          <w:rFonts w:ascii="Verdana" w:hAnsi="Verdana"/>
          <w:spacing w:val="20"/>
          <w:sz w:val="28"/>
          <w:szCs w:val="28"/>
        </w:rPr>
        <w:t xml:space="preserve"> roku.</w:t>
      </w:r>
    </w:p>
    <w:sectPr w:rsidR="008E40CF" w:rsidRPr="00CF3A8A" w:rsidSect="00777B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FB" w:rsidRDefault="00CE02FB" w:rsidP="00E61F28">
      <w:pPr>
        <w:spacing w:after="0" w:line="240" w:lineRule="auto"/>
      </w:pPr>
      <w:r>
        <w:separator/>
      </w:r>
    </w:p>
  </w:endnote>
  <w:endnote w:type="continuationSeparator" w:id="0">
    <w:p w:rsidR="00CE02FB" w:rsidRDefault="00CE02FB" w:rsidP="00E6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CF" w:rsidRDefault="00DD0B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6652">
      <w:rPr>
        <w:noProof/>
      </w:rPr>
      <w:t>28</w:t>
    </w:r>
    <w:r>
      <w:rPr>
        <w:noProof/>
      </w:rPr>
      <w:fldChar w:fldCharType="end"/>
    </w:r>
  </w:p>
  <w:p w:rsidR="008E40CF" w:rsidRDefault="008E4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FB" w:rsidRDefault="00CE02FB" w:rsidP="00E61F28">
      <w:pPr>
        <w:spacing w:after="0" w:line="240" w:lineRule="auto"/>
      </w:pPr>
      <w:r>
        <w:separator/>
      </w:r>
    </w:p>
  </w:footnote>
  <w:footnote w:type="continuationSeparator" w:id="0">
    <w:p w:rsidR="00CE02FB" w:rsidRDefault="00CE02FB" w:rsidP="00E6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D11"/>
    <w:multiLevelType w:val="hybridMultilevel"/>
    <w:tmpl w:val="FF449BF4"/>
    <w:lvl w:ilvl="0" w:tplc="0570E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2C9F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D6ADD"/>
    <w:multiLevelType w:val="hybridMultilevel"/>
    <w:tmpl w:val="CF184E7C"/>
    <w:lvl w:ilvl="0" w:tplc="7B1C4E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941BAF"/>
    <w:multiLevelType w:val="hybridMultilevel"/>
    <w:tmpl w:val="5E16F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01381C"/>
    <w:multiLevelType w:val="hybridMultilevel"/>
    <w:tmpl w:val="2EDE4E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155AC7"/>
    <w:multiLevelType w:val="hybridMultilevel"/>
    <w:tmpl w:val="808AA1F8"/>
    <w:lvl w:ilvl="0" w:tplc="27E6FA96">
      <w:start w:val="1"/>
      <w:numFmt w:val="lowerLetter"/>
      <w:lvlText w:val="%1)"/>
      <w:lvlJc w:val="left"/>
      <w:pPr>
        <w:tabs>
          <w:tab w:val="num" w:pos="4117"/>
        </w:tabs>
        <w:ind w:left="41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5" w15:restartNumberingAfterBreak="0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6" w15:restartNumberingAfterBreak="0">
    <w:nsid w:val="2B90004A"/>
    <w:multiLevelType w:val="hybridMultilevel"/>
    <w:tmpl w:val="6B143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893FA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BF73F3"/>
    <w:multiLevelType w:val="hybridMultilevel"/>
    <w:tmpl w:val="008EBC08"/>
    <w:lvl w:ilvl="0" w:tplc="0415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8" w15:restartNumberingAfterBreak="0">
    <w:nsid w:val="325053F3"/>
    <w:multiLevelType w:val="multilevel"/>
    <w:tmpl w:val="7640070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20"/>
        </w:tabs>
        <w:ind w:left="40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9" w15:restartNumberingAfterBreak="0">
    <w:nsid w:val="33F735DA"/>
    <w:multiLevelType w:val="hybridMultilevel"/>
    <w:tmpl w:val="CB56347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723EE4"/>
    <w:multiLevelType w:val="multilevel"/>
    <w:tmpl w:val="D39458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E6A39AF"/>
    <w:multiLevelType w:val="hybridMultilevel"/>
    <w:tmpl w:val="94841434"/>
    <w:lvl w:ilvl="0" w:tplc="83A61BD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453F4708"/>
    <w:multiLevelType w:val="hybridMultilevel"/>
    <w:tmpl w:val="FD0E908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2" w:tplc="DF78A108">
      <w:start w:val="1"/>
      <w:numFmt w:val="lowerLetter"/>
      <w:lvlText w:val="%3."/>
      <w:lvlJc w:val="left"/>
      <w:pPr>
        <w:tabs>
          <w:tab w:val="num" w:pos="3984"/>
        </w:tabs>
        <w:ind w:left="398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64"/>
        </w:tabs>
        <w:ind w:left="5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04"/>
        </w:tabs>
        <w:ind w:left="7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24"/>
        </w:tabs>
        <w:ind w:left="8124" w:hanging="180"/>
      </w:pPr>
      <w:rPr>
        <w:rFonts w:cs="Times New Roman"/>
      </w:rPr>
    </w:lvl>
  </w:abstractNum>
  <w:abstractNum w:abstractNumId="13" w15:restartNumberingAfterBreak="0">
    <w:nsid w:val="4C7559BE"/>
    <w:multiLevelType w:val="hybridMultilevel"/>
    <w:tmpl w:val="521444F2"/>
    <w:lvl w:ilvl="0" w:tplc="09066BFC">
      <w:start w:val="1"/>
      <w:numFmt w:val="lowerLetter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  <w:b w:val="0"/>
      </w:rPr>
    </w:lvl>
    <w:lvl w:ilvl="1" w:tplc="E25470F8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4DAD1B77"/>
    <w:multiLevelType w:val="hybridMultilevel"/>
    <w:tmpl w:val="C39A79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FB1077F"/>
    <w:multiLevelType w:val="hybridMultilevel"/>
    <w:tmpl w:val="E96C97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826A1D"/>
    <w:multiLevelType w:val="hybridMultilevel"/>
    <w:tmpl w:val="DE9823A4"/>
    <w:lvl w:ilvl="0" w:tplc="04150017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5A4F4FFC"/>
    <w:multiLevelType w:val="hybridMultilevel"/>
    <w:tmpl w:val="DFC6540C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478DE80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AF47C2"/>
    <w:multiLevelType w:val="hybridMultilevel"/>
    <w:tmpl w:val="776AB816"/>
    <w:lvl w:ilvl="0" w:tplc="D9ECCF5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000000"/>
      </w:rPr>
    </w:lvl>
    <w:lvl w:ilvl="1" w:tplc="4FE222DC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  <w:b w:val="0"/>
        <w:i w:val="0"/>
        <w:sz w:val="24"/>
        <w:szCs w:val="24"/>
      </w:rPr>
    </w:lvl>
    <w:lvl w:ilvl="2" w:tplc="C9E25E32">
      <w:start w:val="1"/>
      <w:numFmt w:val="lowerLetter"/>
      <w:lvlText w:val="%3)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9" w15:restartNumberingAfterBreak="0">
    <w:nsid w:val="7A112A8F"/>
    <w:multiLevelType w:val="hybridMultilevel"/>
    <w:tmpl w:val="63286E7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56A37CC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 w:hint="default"/>
        <w:b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17"/>
  </w:num>
  <w:num w:numId="8">
    <w:abstractNumId w:val="19"/>
  </w:num>
  <w:num w:numId="9">
    <w:abstractNumId w:val="11"/>
  </w:num>
  <w:num w:numId="10">
    <w:abstractNumId w:val="16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93"/>
    <w:rsid w:val="00045BD1"/>
    <w:rsid w:val="000959A6"/>
    <w:rsid w:val="002433B7"/>
    <w:rsid w:val="003C2274"/>
    <w:rsid w:val="004A64C1"/>
    <w:rsid w:val="004B2F0E"/>
    <w:rsid w:val="00551D32"/>
    <w:rsid w:val="00555A9D"/>
    <w:rsid w:val="00586C3E"/>
    <w:rsid w:val="005E2C93"/>
    <w:rsid w:val="005F781C"/>
    <w:rsid w:val="00670131"/>
    <w:rsid w:val="00697233"/>
    <w:rsid w:val="006B6652"/>
    <w:rsid w:val="00777B48"/>
    <w:rsid w:val="00787F93"/>
    <w:rsid w:val="007C270A"/>
    <w:rsid w:val="00812D21"/>
    <w:rsid w:val="00885DA7"/>
    <w:rsid w:val="008E40CF"/>
    <w:rsid w:val="00921E86"/>
    <w:rsid w:val="00952AC3"/>
    <w:rsid w:val="009E5733"/>
    <w:rsid w:val="009F74BE"/>
    <w:rsid w:val="00B30DC4"/>
    <w:rsid w:val="00BB429E"/>
    <w:rsid w:val="00BD1948"/>
    <w:rsid w:val="00C279AB"/>
    <w:rsid w:val="00C93078"/>
    <w:rsid w:val="00CD5F9B"/>
    <w:rsid w:val="00CE02FB"/>
    <w:rsid w:val="00CF3A8A"/>
    <w:rsid w:val="00D13ABF"/>
    <w:rsid w:val="00D306D1"/>
    <w:rsid w:val="00DD0BA8"/>
    <w:rsid w:val="00DF67F7"/>
    <w:rsid w:val="00E61F28"/>
    <w:rsid w:val="00E82CF0"/>
    <w:rsid w:val="00EA3372"/>
    <w:rsid w:val="00EB2EBC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C89C9"/>
  <w15:docId w15:val="{269315C0-4FC5-4092-BD29-7F043A65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74B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B3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30DC4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697233"/>
    <w:pPr>
      <w:autoSpaceDE w:val="0"/>
      <w:autoSpaceDN w:val="0"/>
      <w:adjustRightInd w:val="0"/>
      <w:spacing w:after="0" w:line="240" w:lineRule="auto"/>
      <w:ind w:left="900" w:right="70" w:hanging="540"/>
      <w:jc w:val="both"/>
    </w:pPr>
    <w:rPr>
      <w:rFonts w:ascii="Times New Roman" w:eastAsia="Times New Roman" w:hAnsi="Times New Roman"/>
      <w:szCs w:val="28"/>
    </w:rPr>
  </w:style>
  <w:style w:type="paragraph" w:styleId="Nagwek">
    <w:name w:val="header"/>
    <w:basedOn w:val="Normalny"/>
    <w:link w:val="NagwekZnak"/>
    <w:uiPriority w:val="99"/>
    <w:rsid w:val="00E6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1F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1F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3730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ucznia</vt:lpstr>
    </vt:vector>
  </TitlesOfParts>
  <Company/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ucznia</dc:title>
  <dc:subject/>
  <dc:creator>zs9</dc:creator>
  <cp:keywords/>
  <dc:description/>
  <cp:lastModifiedBy>NTT03sp22</cp:lastModifiedBy>
  <cp:revision>2</cp:revision>
  <dcterms:created xsi:type="dcterms:W3CDTF">2021-04-09T06:08:00Z</dcterms:created>
  <dcterms:modified xsi:type="dcterms:W3CDTF">2021-04-09T06:08:00Z</dcterms:modified>
</cp:coreProperties>
</file>